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177D110" w:rsidR="00EA3326" w:rsidRPr="00CC0586" w:rsidRDefault="00775E60" w:rsidP="00EA3326">
      <w:pPr>
        <w:ind w:right="-56"/>
        <w:jc w:val="center"/>
        <w:rPr>
          <w:rFonts w:ascii="Arial" w:hAnsi="Arial" w:cs="Arial"/>
          <w:sz w:val="24"/>
          <w:szCs w:val="24"/>
        </w:rPr>
      </w:pPr>
      <w:r w:rsidRPr="00775E60">
        <w:rPr>
          <w:rFonts w:ascii="Arial" w:hAnsi="Arial" w:cs="Arial"/>
          <w:b/>
          <w:noProof/>
          <w:sz w:val="24"/>
          <w:szCs w:val="24"/>
        </w:rPr>
        <w:drawing>
          <wp:anchor distT="0" distB="0" distL="114300" distR="114300" simplePos="0" relativeHeight="251663360" behindDoc="1" locked="0" layoutInCell="1" allowOverlap="1" wp14:anchorId="67CFF1EE" wp14:editId="58F09217">
            <wp:simplePos x="0" y="0"/>
            <wp:positionH relativeFrom="margin">
              <wp:posOffset>3745865</wp:posOffset>
            </wp:positionH>
            <wp:positionV relativeFrom="paragraph">
              <wp:posOffset>13970</wp:posOffset>
            </wp:positionV>
            <wp:extent cx="2216150" cy="691515"/>
            <wp:effectExtent l="0" t="0" r="0" b="0"/>
            <wp:wrapTight wrapText="bothSides">
              <wp:wrapPolygon edited="0">
                <wp:start x="0" y="0"/>
                <wp:lineTo x="0" y="20826"/>
                <wp:lineTo x="21352" y="20826"/>
                <wp:lineTo x="213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6150" cy="691515"/>
                    </a:xfrm>
                    <a:prstGeom prst="rect">
                      <a:avLst/>
                    </a:prstGeom>
                    <a:solidFill>
                      <a:sysClr val="windowText" lastClr="000000"/>
                    </a:solidFill>
                    <a:ln>
                      <a:noFill/>
                    </a:ln>
                  </pic:spPr>
                </pic:pic>
              </a:graphicData>
            </a:graphic>
            <wp14:sizeRelH relativeFrom="page">
              <wp14:pctWidth>0</wp14:pctWidth>
            </wp14:sizeRelH>
            <wp14:sizeRelV relativeFrom="page">
              <wp14:pctHeight>0</wp14:pctHeight>
            </wp14:sizeRelV>
          </wp:anchor>
        </w:drawing>
      </w:r>
      <w:r w:rsidRPr="00775E60">
        <w:rPr>
          <w:rFonts w:ascii="Arial" w:hAnsi="Arial" w:cs="Arial"/>
          <w:b/>
          <w:noProof/>
          <w:sz w:val="24"/>
          <w:szCs w:val="24"/>
        </w:rPr>
        <w:drawing>
          <wp:anchor distT="0" distB="0" distL="114300" distR="114300" simplePos="0" relativeHeight="251660288" behindDoc="1" locked="0" layoutInCell="1" allowOverlap="1" wp14:anchorId="21672E32" wp14:editId="18065C1F">
            <wp:simplePos x="0" y="0"/>
            <wp:positionH relativeFrom="column">
              <wp:posOffset>-161925</wp:posOffset>
            </wp:positionH>
            <wp:positionV relativeFrom="paragraph">
              <wp:posOffset>42545</wp:posOffset>
            </wp:positionV>
            <wp:extent cx="3355975" cy="752475"/>
            <wp:effectExtent l="0" t="0" r="0" b="9525"/>
            <wp:wrapTight wrapText="bothSides">
              <wp:wrapPolygon edited="0">
                <wp:start x="0" y="0"/>
                <wp:lineTo x="0" y="21327"/>
                <wp:lineTo x="21457" y="21327"/>
                <wp:lineTo x="21457" y="0"/>
                <wp:lineTo x="0" y="0"/>
              </wp:wrapPolygon>
            </wp:wrapTight>
            <wp:docPr id="1" name="Picture 1" descr="V:\Generic\Logos\ESIF\ESIF Templates (Official)\ERDF logos\LogoERDF_BW_Landscape.png"/>
            <wp:cNvGraphicFramePr/>
            <a:graphic xmlns:a="http://schemas.openxmlformats.org/drawingml/2006/main">
              <a:graphicData uri="http://schemas.openxmlformats.org/drawingml/2006/picture">
                <pic:pic xmlns:pic="http://schemas.openxmlformats.org/drawingml/2006/picture">
                  <pic:nvPicPr>
                    <pic:cNvPr id="2" name="Picture 1" descr="V:\Generic\Logos\ESIF\ESIF Templates (Official)\ERDF logos\LogoERDF_BW_Landscape.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59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5A809" w14:textId="6AFD6229" w:rsidR="00EA3326" w:rsidRPr="00CC0586" w:rsidRDefault="00775E60" w:rsidP="00EA3326">
      <w:pPr>
        <w:ind w:right="-56"/>
        <w:jc w:val="center"/>
        <w:rPr>
          <w:rFonts w:ascii="Arial" w:hAnsi="Arial" w:cs="Arial"/>
          <w:b/>
          <w:sz w:val="24"/>
          <w:szCs w:val="24"/>
        </w:rPr>
      </w:pPr>
      <w:r w:rsidRPr="00775E60">
        <w:rPr>
          <w:rFonts w:ascii="Arial" w:hAnsi="Arial" w:cs="Arial"/>
          <w:b/>
          <w:noProof/>
          <w:sz w:val="24"/>
          <w:szCs w:val="24"/>
        </w:rPr>
        <w:drawing>
          <wp:anchor distT="0" distB="0" distL="114300" distR="114300" simplePos="0" relativeHeight="251659264" behindDoc="0" locked="0" layoutInCell="1" allowOverlap="1" wp14:anchorId="7693B330" wp14:editId="0E580531">
            <wp:simplePos x="0" y="0"/>
            <wp:positionH relativeFrom="column">
              <wp:posOffset>2175510</wp:posOffset>
            </wp:positionH>
            <wp:positionV relativeFrom="paragraph">
              <wp:posOffset>2469515</wp:posOffset>
            </wp:positionV>
            <wp:extent cx="1588135" cy="6858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8135" cy="685800"/>
                    </a:xfrm>
                    <a:prstGeom prst="rect">
                      <a:avLst/>
                    </a:prstGeom>
                    <a:noFill/>
                    <a:ln>
                      <a:noFill/>
                    </a:ln>
                  </pic:spPr>
                </pic:pic>
              </a:graphicData>
            </a:graphic>
          </wp:anchor>
        </w:drawing>
      </w:r>
    </w:p>
    <w:p w14:paraId="3CEBF37A" w14:textId="15ABB117" w:rsidR="00FA43A9" w:rsidRDefault="00775E60" w:rsidP="00EA3326">
      <w:pPr>
        <w:ind w:right="-56"/>
        <w:jc w:val="center"/>
        <w:rPr>
          <w:rFonts w:ascii="Arial" w:hAnsi="Arial" w:cs="Arial"/>
          <w:b/>
          <w:sz w:val="48"/>
          <w:szCs w:val="48"/>
        </w:rPr>
      </w:pPr>
      <w:r w:rsidRPr="00775E60">
        <w:rPr>
          <w:rFonts w:ascii="Arial" w:hAnsi="Arial" w:cs="Arial"/>
          <w:b/>
          <w:noProof/>
          <w:sz w:val="24"/>
          <w:szCs w:val="24"/>
        </w:rPr>
        <w:drawing>
          <wp:anchor distT="0" distB="0" distL="114300" distR="114300" simplePos="0" relativeHeight="251662336" behindDoc="1" locked="0" layoutInCell="1" allowOverlap="1" wp14:anchorId="2D829817" wp14:editId="75634089">
            <wp:simplePos x="0" y="0"/>
            <wp:positionH relativeFrom="column">
              <wp:posOffset>3911600</wp:posOffset>
            </wp:positionH>
            <wp:positionV relativeFrom="paragraph">
              <wp:posOffset>278765</wp:posOffset>
            </wp:positionV>
            <wp:extent cx="1883410" cy="760730"/>
            <wp:effectExtent l="0" t="0" r="0" b="0"/>
            <wp:wrapTight wrapText="bothSides">
              <wp:wrapPolygon edited="0">
                <wp:start x="14856" y="541"/>
                <wp:lineTo x="1748" y="4868"/>
                <wp:lineTo x="437" y="5950"/>
                <wp:lineTo x="437" y="13523"/>
                <wp:lineTo x="874" y="18391"/>
                <wp:lineTo x="1311" y="19472"/>
                <wp:lineTo x="20100" y="19472"/>
                <wp:lineTo x="20537" y="18391"/>
                <wp:lineTo x="21192" y="8114"/>
                <wp:lineTo x="20100" y="4868"/>
                <wp:lineTo x="17697" y="541"/>
                <wp:lineTo x="14856" y="541"/>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BEBA8EAE-BF5A-486C-A8C5-ECC9F3942E4B}">
                          <a14:imgProps xmlns:a14="http://schemas.microsoft.com/office/drawing/2010/main">
                            <a14:imgLayer r:embed="rId15">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1883410"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E60">
        <w:rPr>
          <w:rFonts w:ascii="Arial" w:hAnsi="Arial" w:cs="Arial"/>
          <w:b/>
          <w:noProof/>
          <w:sz w:val="24"/>
          <w:szCs w:val="24"/>
        </w:rPr>
        <w:drawing>
          <wp:anchor distT="0" distB="0" distL="114300" distR="114300" simplePos="0" relativeHeight="251661312" behindDoc="1" locked="0" layoutInCell="1" allowOverlap="1" wp14:anchorId="2A136C3E" wp14:editId="425709C6">
            <wp:simplePos x="0" y="0"/>
            <wp:positionH relativeFrom="margin">
              <wp:posOffset>81915</wp:posOffset>
            </wp:positionH>
            <wp:positionV relativeFrom="paragraph">
              <wp:posOffset>422910</wp:posOffset>
            </wp:positionV>
            <wp:extent cx="1692910" cy="667385"/>
            <wp:effectExtent l="0" t="0" r="2540" b="0"/>
            <wp:wrapTight wrapText="bothSides">
              <wp:wrapPolygon edited="0">
                <wp:start x="2188" y="0"/>
                <wp:lineTo x="0" y="3699"/>
                <wp:lineTo x="0" y="16030"/>
                <wp:lineTo x="1458" y="19730"/>
                <wp:lineTo x="2188" y="20963"/>
                <wp:lineTo x="2431" y="20963"/>
                <wp:lineTo x="16285" y="20963"/>
                <wp:lineTo x="16528" y="19730"/>
                <wp:lineTo x="21389" y="14181"/>
                <wp:lineTo x="21389" y="8632"/>
                <wp:lineTo x="17014" y="0"/>
                <wp:lineTo x="2188"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2910"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C8009" w14:textId="1E2F0AC5" w:rsidR="00FA43A9" w:rsidRDefault="00FA43A9" w:rsidP="00EA3326">
      <w:pPr>
        <w:ind w:right="-56"/>
        <w:jc w:val="center"/>
        <w:rPr>
          <w:rFonts w:ascii="Arial" w:hAnsi="Arial" w:cs="Arial"/>
          <w:b/>
          <w:sz w:val="48"/>
          <w:szCs w:val="48"/>
        </w:rPr>
      </w:pPr>
    </w:p>
    <w:p w14:paraId="65D8F844" w14:textId="77777777" w:rsidR="00775E60" w:rsidRDefault="00775E60" w:rsidP="00EA3326">
      <w:pPr>
        <w:ind w:right="-56"/>
        <w:jc w:val="center"/>
        <w:rPr>
          <w:rFonts w:ascii="Arial" w:hAnsi="Arial" w:cs="Arial"/>
          <w:b/>
          <w:sz w:val="48"/>
          <w:szCs w:val="48"/>
        </w:rPr>
      </w:pPr>
    </w:p>
    <w:p w14:paraId="5B0B8F2E" w14:textId="49A1F8F7" w:rsidR="00EA3326" w:rsidRDefault="00EA3326" w:rsidP="00EA3326">
      <w:pPr>
        <w:ind w:right="-56"/>
        <w:jc w:val="center"/>
        <w:rPr>
          <w:rFonts w:ascii="Arial" w:hAnsi="Arial" w:cs="Arial"/>
          <w:b/>
          <w:sz w:val="48"/>
          <w:szCs w:val="48"/>
        </w:rPr>
      </w:pPr>
      <w:r w:rsidRPr="00CC0586">
        <w:rPr>
          <w:rFonts w:ascii="Arial" w:hAnsi="Arial" w:cs="Arial"/>
          <w:b/>
          <w:sz w:val="48"/>
          <w:szCs w:val="48"/>
        </w:rPr>
        <w:t>KINGSTON UPON HULL CITY COUNCIL</w:t>
      </w:r>
    </w:p>
    <w:p w14:paraId="0D0B940D" w14:textId="77777777" w:rsidR="00EA3326" w:rsidRPr="00CC0586" w:rsidRDefault="00EA3326" w:rsidP="00EA3326">
      <w:pPr>
        <w:ind w:right="-56"/>
        <w:jc w:val="center"/>
        <w:rPr>
          <w:rFonts w:ascii="Arial" w:hAnsi="Arial" w:cs="Arial"/>
          <w:b/>
          <w:sz w:val="28"/>
          <w:szCs w:val="28"/>
        </w:rPr>
      </w:pPr>
    </w:p>
    <w:p w14:paraId="0E27B00A" w14:textId="694F98B6" w:rsidR="00EA3326" w:rsidRDefault="00EA3326" w:rsidP="00EA3326">
      <w:pPr>
        <w:tabs>
          <w:tab w:val="left" w:pos="7455"/>
        </w:tabs>
        <w:ind w:right="-56"/>
        <w:rPr>
          <w:rFonts w:ascii="Arial" w:hAnsi="Arial" w:cs="Arial"/>
          <w:b/>
          <w:sz w:val="28"/>
          <w:szCs w:val="28"/>
        </w:rPr>
      </w:pPr>
      <w:r w:rsidRPr="00CC0586">
        <w:rPr>
          <w:rFonts w:ascii="Arial" w:hAnsi="Arial" w:cs="Arial"/>
          <w:b/>
          <w:sz w:val="28"/>
          <w:szCs w:val="28"/>
        </w:rPr>
        <w:tab/>
      </w:r>
    </w:p>
    <w:p w14:paraId="2DA265F8" w14:textId="77777777" w:rsidR="001C38BB" w:rsidRPr="00CC0586" w:rsidRDefault="001C38BB" w:rsidP="00EA3326">
      <w:pPr>
        <w:tabs>
          <w:tab w:val="left" w:pos="7455"/>
        </w:tabs>
        <w:ind w:right="-56"/>
        <w:rPr>
          <w:rFonts w:ascii="Arial" w:hAnsi="Arial" w:cs="Arial"/>
          <w:b/>
          <w:sz w:val="28"/>
          <w:szCs w:val="28"/>
        </w:rPr>
      </w:pPr>
    </w:p>
    <w:p w14:paraId="41646957" w14:textId="77777777" w:rsidR="00EA3326" w:rsidRPr="00CC0586" w:rsidRDefault="00EA3326" w:rsidP="00EA3326">
      <w:pPr>
        <w:ind w:right="-56"/>
        <w:jc w:val="center"/>
        <w:rPr>
          <w:rFonts w:ascii="Arial" w:hAnsi="Arial" w:cs="Arial"/>
          <w:b/>
          <w:sz w:val="28"/>
          <w:szCs w:val="28"/>
        </w:rPr>
      </w:pPr>
      <w:r w:rsidRPr="00CC0586">
        <w:rPr>
          <w:rFonts w:ascii="Arial" w:hAnsi="Arial" w:cs="Arial"/>
          <w:b/>
          <w:sz w:val="28"/>
          <w:szCs w:val="28"/>
        </w:rPr>
        <w:t>Request for Quotations</w:t>
      </w:r>
    </w:p>
    <w:p w14:paraId="1B26D2C3" w14:textId="77777777" w:rsidR="001C38BB" w:rsidRPr="001C38BB" w:rsidRDefault="00EA3326" w:rsidP="00EA3326">
      <w:pPr>
        <w:ind w:right="-56"/>
        <w:jc w:val="center"/>
        <w:rPr>
          <w:rFonts w:ascii="Arial" w:hAnsi="Arial" w:cs="Arial"/>
          <w:b/>
          <w:sz w:val="40"/>
          <w:szCs w:val="40"/>
        </w:rPr>
      </w:pPr>
      <w:r w:rsidRPr="001C38BB">
        <w:rPr>
          <w:rFonts w:ascii="Arial" w:hAnsi="Arial" w:cs="Arial"/>
          <w:b/>
          <w:sz w:val="40"/>
          <w:szCs w:val="40"/>
        </w:rPr>
        <w:t xml:space="preserve"> </w:t>
      </w:r>
      <w:r w:rsidR="002E5F6E" w:rsidRPr="001C38BB">
        <w:rPr>
          <w:rFonts w:ascii="Arial" w:hAnsi="Arial" w:cs="Arial"/>
          <w:b/>
          <w:sz w:val="40"/>
          <w:szCs w:val="40"/>
        </w:rPr>
        <w:t>Visitor Economy</w:t>
      </w:r>
    </w:p>
    <w:p w14:paraId="29F39297" w14:textId="03D0AD9B" w:rsidR="00EA3326" w:rsidRPr="001C38BB" w:rsidRDefault="002E5F6E" w:rsidP="001C38BB">
      <w:pPr>
        <w:ind w:right="-56"/>
        <w:jc w:val="center"/>
        <w:rPr>
          <w:rFonts w:ascii="Arial" w:hAnsi="Arial" w:cs="Arial"/>
          <w:b/>
          <w:sz w:val="40"/>
          <w:szCs w:val="40"/>
        </w:rPr>
      </w:pPr>
      <w:r w:rsidRPr="001C38BB">
        <w:rPr>
          <w:rFonts w:ascii="Arial" w:hAnsi="Arial" w:cs="Arial"/>
          <w:b/>
          <w:sz w:val="40"/>
          <w:szCs w:val="40"/>
        </w:rPr>
        <w:t>Sector</w:t>
      </w:r>
      <w:r w:rsidR="001C38BB" w:rsidRPr="001C38BB">
        <w:rPr>
          <w:rFonts w:ascii="Arial" w:hAnsi="Arial" w:cs="Arial"/>
          <w:b/>
          <w:sz w:val="40"/>
          <w:szCs w:val="40"/>
        </w:rPr>
        <w:t xml:space="preserve"> </w:t>
      </w:r>
      <w:r w:rsidR="004271C1" w:rsidRPr="001C38BB">
        <w:rPr>
          <w:rFonts w:ascii="Arial" w:hAnsi="Arial" w:cs="Arial"/>
          <w:b/>
          <w:sz w:val="40"/>
          <w:szCs w:val="40"/>
        </w:rPr>
        <w:t xml:space="preserve">Development </w:t>
      </w:r>
      <w:r w:rsidR="00871D68" w:rsidRPr="001C38BB">
        <w:rPr>
          <w:rFonts w:ascii="Arial" w:hAnsi="Arial" w:cs="Arial"/>
          <w:b/>
          <w:sz w:val="40"/>
          <w:szCs w:val="40"/>
        </w:rPr>
        <w:t>Workshops</w:t>
      </w:r>
    </w:p>
    <w:p w14:paraId="60061E4C" w14:textId="77777777" w:rsidR="00EA3326" w:rsidRPr="00CC0586" w:rsidRDefault="00EA3326" w:rsidP="00EA3326">
      <w:pPr>
        <w:ind w:right="-56"/>
        <w:jc w:val="center"/>
        <w:rPr>
          <w:rFonts w:ascii="Arial" w:hAnsi="Arial" w:cs="Arial"/>
          <w:b/>
          <w:sz w:val="28"/>
          <w:szCs w:val="28"/>
        </w:rPr>
      </w:pPr>
    </w:p>
    <w:p w14:paraId="44EAFD9C" w14:textId="77777777" w:rsidR="00EA3326" w:rsidRPr="00CC0586" w:rsidRDefault="00EA3326" w:rsidP="00EA3326">
      <w:pPr>
        <w:ind w:right="-56"/>
        <w:jc w:val="center"/>
        <w:rPr>
          <w:rFonts w:ascii="Arial" w:hAnsi="Arial" w:cs="Arial"/>
          <w:b/>
          <w:sz w:val="28"/>
          <w:szCs w:val="28"/>
        </w:rPr>
      </w:pPr>
    </w:p>
    <w:p w14:paraId="2A6D9BE0" w14:textId="4CDF55E4" w:rsidR="002E0A5F" w:rsidRDefault="00EA3326" w:rsidP="00EA3326">
      <w:pPr>
        <w:ind w:right="-56"/>
        <w:jc w:val="center"/>
        <w:rPr>
          <w:rFonts w:ascii="Arial" w:hAnsi="Arial" w:cs="Arial"/>
          <w:b/>
          <w:sz w:val="28"/>
          <w:szCs w:val="28"/>
        </w:rPr>
      </w:pPr>
      <w:r w:rsidRPr="00CC0586">
        <w:rPr>
          <w:rFonts w:ascii="Arial" w:hAnsi="Arial" w:cs="Arial"/>
          <w:b/>
          <w:sz w:val="28"/>
          <w:szCs w:val="28"/>
        </w:rPr>
        <w:t xml:space="preserve">Quotation Return Date and Time (DEADLINE): </w:t>
      </w:r>
    </w:p>
    <w:p w14:paraId="2AC586B0" w14:textId="76CCCBE6" w:rsidR="001C38BB" w:rsidRPr="001C38BB" w:rsidRDefault="001C38BB" w:rsidP="00EA3326">
      <w:pPr>
        <w:ind w:right="-56"/>
        <w:jc w:val="center"/>
        <w:rPr>
          <w:rFonts w:ascii="Arial" w:hAnsi="Arial" w:cs="Arial"/>
          <w:b/>
          <w:sz w:val="40"/>
          <w:szCs w:val="40"/>
        </w:rPr>
      </w:pPr>
      <w:r w:rsidRPr="001C38BB">
        <w:rPr>
          <w:rFonts w:ascii="Arial" w:hAnsi="Arial" w:cs="Arial"/>
          <w:b/>
          <w:bCs/>
          <w:sz w:val="40"/>
          <w:szCs w:val="40"/>
        </w:rPr>
        <w:t>Midnight on Sunday 27</w:t>
      </w:r>
      <w:r w:rsidRPr="001C38BB">
        <w:rPr>
          <w:rFonts w:ascii="Arial" w:hAnsi="Arial" w:cs="Arial"/>
          <w:b/>
          <w:bCs/>
          <w:sz w:val="40"/>
          <w:szCs w:val="40"/>
          <w:vertAlign w:val="superscript"/>
        </w:rPr>
        <w:t>th</w:t>
      </w:r>
      <w:r w:rsidRPr="001C38BB">
        <w:rPr>
          <w:rFonts w:ascii="Arial" w:hAnsi="Arial" w:cs="Arial"/>
          <w:b/>
          <w:bCs/>
          <w:sz w:val="40"/>
          <w:szCs w:val="40"/>
        </w:rPr>
        <w:t xml:space="preserve"> March 2022</w:t>
      </w:r>
    </w:p>
    <w:p w14:paraId="4B94D5A5" w14:textId="77777777" w:rsidR="00C82442" w:rsidRPr="00CC0586" w:rsidRDefault="00C82442" w:rsidP="00C82442">
      <w:pPr>
        <w:spacing w:after="120" w:line="240" w:lineRule="auto"/>
        <w:jc w:val="center"/>
        <w:rPr>
          <w:rFonts w:ascii="Arial" w:hAnsi="Arial" w:cs="Arial"/>
          <w:b/>
        </w:rPr>
      </w:pPr>
    </w:p>
    <w:p w14:paraId="11E9C1F7" w14:textId="77777777" w:rsidR="00C82442" w:rsidRPr="00CC0586" w:rsidRDefault="00C82442" w:rsidP="00C82442">
      <w:pPr>
        <w:spacing w:after="120" w:line="240" w:lineRule="auto"/>
        <w:jc w:val="center"/>
        <w:rPr>
          <w:rFonts w:ascii="Arial" w:hAnsi="Arial" w:cs="Arial"/>
          <w:b/>
          <w:sz w:val="24"/>
          <w:szCs w:val="24"/>
        </w:rPr>
      </w:pPr>
      <w:r w:rsidRPr="00CC0586">
        <w:rPr>
          <w:rFonts w:ascii="Arial" w:hAnsi="Arial" w:cs="Arial"/>
          <w:b/>
          <w:sz w:val="24"/>
          <w:szCs w:val="24"/>
        </w:rPr>
        <w:t xml:space="preserve">RFQ SUBMITTED BY: </w:t>
      </w:r>
    </w:p>
    <w:p w14:paraId="61C492D8" w14:textId="77777777" w:rsidR="00C82442" w:rsidRPr="00CC0586" w:rsidRDefault="00C82442" w:rsidP="00C82442">
      <w:pPr>
        <w:spacing w:line="240" w:lineRule="auto"/>
        <w:jc w:val="center"/>
        <w:rPr>
          <w:rFonts w:ascii="Arial" w:hAnsi="Arial" w:cs="Arial"/>
          <w:color w:val="595959"/>
          <w:sz w:val="24"/>
          <w:szCs w:val="24"/>
        </w:rPr>
      </w:pPr>
      <w:r w:rsidRPr="00CC0586">
        <w:rPr>
          <w:rFonts w:ascii="Arial" w:hAnsi="Arial" w:cs="Arial"/>
          <w:color w:val="595959"/>
          <w:sz w:val="24"/>
          <w:szCs w:val="24"/>
        </w:rPr>
        <w:t>(Please enter name of organisation):</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8708"/>
      </w:tblGrid>
      <w:tr w:rsidR="00C82442" w:rsidRPr="00CC0586" w14:paraId="3DEEC669" w14:textId="77777777" w:rsidTr="4E8708B0">
        <w:trPr>
          <w:jc w:val="center"/>
        </w:trPr>
        <w:tc>
          <w:tcPr>
            <w:tcW w:w="8708" w:type="dxa"/>
          </w:tcPr>
          <w:p w14:paraId="3656B9AB" w14:textId="74F59B64" w:rsidR="00C82442" w:rsidRPr="00CC0586" w:rsidRDefault="00C82442" w:rsidP="4E8708B0">
            <w:pPr>
              <w:spacing w:before="120" w:after="120" w:line="240" w:lineRule="auto"/>
              <w:jc w:val="center"/>
              <w:rPr>
                <w:rFonts w:ascii="Arial" w:hAnsi="Arial" w:cs="Arial"/>
                <w:b/>
                <w:bCs/>
                <w:sz w:val="24"/>
                <w:szCs w:val="24"/>
              </w:rPr>
            </w:pPr>
          </w:p>
        </w:tc>
      </w:tr>
    </w:tbl>
    <w:p w14:paraId="45FB0818" w14:textId="41B91BF5" w:rsidR="00C82442" w:rsidRPr="00CC0586" w:rsidRDefault="00C82442" w:rsidP="00EA3326">
      <w:pPr>
        <w:ind w:right="-56"/>
        <w:jc w:val="center"/>
        <w:rPr>
          <w:rFonts w:ascii="Arial" w:hAnsi="Arial" w:cs="Arial"/>
          <w:b/>
          <w:sz w:val="28"/>
          <w:szCs w:val="28"/>
        </w:rPr>
      </w:pPr>
    </w:p>
    <w:p w14:paraId="75725C2B" w14:textId="7FD7F0C0" w:rsidR="008D6879" w:rsidRDefault="008D6879" w:rsidP="00EA3326">
      <w:pPr>
        <w:ind w:right="-56"/>
        <w:jc w:val="center"/>
        <w:rPr>
          <w:rFonts w:ascii="Arial" w:hAnsi="Arial" w:cs="Arial"/>
          <w:b/>
          <w:sz w:val="28"/>
          <w:szCs w:val="28"/>
        </w:rPr>
      </w:pPr>
    </w:p>
    <w:p w14:paraId="1A3BE193" w14:textId="06498691" w:rsidR="001C38BB" w:rsidRDefault="001C38BB" w:rsidP="00EA3326">
      <w:pPr>
        <w:ind w:right="-56"/>
        <w:jc w:val="center"/>
        <w:rPr>
          <w:rFonts w:ascii="Arial" w:hAnsi="Arial" w:cs="Arial"/>
          <w:b/>
          <w:sz w:val="28"/>
          <w:szCs w:val="28"/>
        </w:rPr>
      </w:pPr>
    </w:p>
    <w:p w14:paraId="4DBC2B10" w14:textId="77777777" w:rsidR="001C38BB" w:rsidRDefault="001C38BB" w:rsidP="00EA3326">
      <w:pPr>
        <w:ind w:right="-56"/>
        <w:jc w:val="center"/>
        <w:rPr>
          <w:rFonts w:ascii="Arial" w:hAnsi="Arial" w:cs="Arial"/>
          <w:b/>
          <w:sz w:val="28"/>
          <w:szCs w:val="28"/>
        </w:rPr>
      </w:pPr>
    </w:p>
    <w:p w14:paraId="37B8F3B4" w14:textId="77777777" w:rsidR="00FC6688" w:rsidRPr="00CC0586" w:rsidRDefault="00FC6688" w:rsidP="0094093A">
      <w:pPr>
        <w:spacing w:after="0" w:line="240" w:lineRule="auto"/>
        <w:rPr>
          <w:rFonts w:ascii="Arial" w:hAnsi="Arial" w:cs="Arial"/>
          <w:b/>
          <w:sz w:val="24"/>
          <w:szCs w:val="24"/>
          <w:u w:val="single"/>
        </w:rPr>
      </w:pPr>
      <w:r w:rsidRPr="00CC0586">
        <w:rPr>
          <w:rFonts w:ascii="Arial" w:hAnsi="Arial" w:cs="Arial"/>
          <w:b/>
          <w:sz w:val="24"/>
          <w:szCs w:val="24"/>
          <w:u w:val="single"/>
        </w:rPr>
        <w:t>REQUEST FOR QUOTATION</w:t>
      </w:r>
    </w:p>
    <w:p w14:paraId="049F31CB" w14:textId="77777777" w:rsidR="0094093A" w:rsidRPr="00CC0586" w:rsidRDefault="0094093A" w:rsidP="0094093A">
      <w:pPr>
        <w:spacing w:after="0" w:line="240" w:lineRule="auto"/>
        <w:rPr>
          <w:rFonts w:ascii="Arial" w:hAnsi="Arial" w:cs="Arial"/>
          <w:b/>
          <w:sz w:val="24"/>
          <w:szCs w:val="24"/>
          <w:u w:val="single"/>
        </w:rPr>
      </w:pPr>
    </w:p>
    <w:p w14:paraId="4178EB2C" w14:textId="77777777" w:rsidR="00FC6688" w:rsidRPr="00CC0586" w:rsidRDefault="00FC6688" w:rsidP="00A24663">
      <w:pPr>
        <w:numPr>
          <w:ilvl w:val="0"/>
          <w:numId w:val="4"/>
        </w:numPr>
        <w:ind w:hanging="720"/>
        <w:rPr>
          <w:rFonts w:ascii="Arial" w:hAnsi="Arial" w:cs="Arial"/>
          <w:b/>
          <w:sz w:val="24"/>
          <w:szCs w:val="24"/>
        </w:rPr>
      </w:pPr>
      <w:r w:rsidRPr="00CC0586">
        <w:rPr>
          <w:rFonts w:ascii="Arial" w:hAnsi="Arial" w:cs="Arial"/>
          <w:b/>
          <w:sz w:val="24"/>
          <w:szCs w:val="24"/>
        </w:rPr>
        <w:t>GENERAL INSTRUCTIONS</w:t>
      </w:r>
    </w:p>
    <w:p w14:paraId="1C5CAE89" w14:textId="00B073CF" w:rsidR="00FC6688" w:rsidRPr="00CC0586" w:rsidRDefault="00FC6688" w:rsidP="00FC6A17">
      <w:pPr>
        <w:spacing w:after="0" w:line="240" w:lineRule="auto"/>
        <w:rPr>
          <w:rFonts w:ascii="Arial" w:hAnsi="Arial" w:cs="Arial"/>
          <w:sz w:val="24"/>
          <w:szCs w:val="24"/>
        </w:rPr>
      </w:pPr>
      <w:r w:rsidRPr="00CC0586">
        <w:rPr>
          <w:rFonts w:ascii="Arial" w:hAnsi="Arial" w:cs="Arial"/>
          <w:sz w:val="24"/>
          <w:szCs w:val="24"/>
        </w:rPr>
        <w:t xml:space="preserve">You are invited to submit a quotation </w:t>
      </w:r>
      <w:r w:rsidR="004271C1" w:rsidRPr="00CC0586">
        <w:rPr>
          <w:rFonts w:ascii="Arial" w:hAnsi="Arial" w:cs="Arial"/>
          <w:sz w:val="24"/>
          <w:szCs w:val="24"/>
        </w:rPr>
        <w:t xml:space="preserve">to support the </w:t>
      </w:r>
      <w:r w:rsidR="00871D68" w:rsidRPr="00CC0586">
        <w:rPr>
          <w:rFonts w:ascii="Arial" w:hAnsi="Arial" w:cs="Arial"/>
          <w:sz w:val="24"/>
          <w:szCs w:val="24"/>
        </w:rPr>
        <w:t xml:space="preserve">work of our </w:t>
      </w:r>
      <w:r w:rsidR="002E5F6E" w:rsidRPr="00CC0586">
        <w:rPr>
          <w:rFonts w:ascii="Arial" w:hAnsi="Arial" w:cs="Arial"/>
          <w:sz w:val="24"/>
          <w:szCs w:val="24"/>
        </w:rPr>
        <w:t xml:space="preserve">Visitor Economy </w:t>
      </w:r>
      <w:r w:rsidR="00871D68" w:rsidRPr="00CC0586">
        <w:rPr>
          <w:rFonts w:ascii="Arial" w:hAnsi="Arial" w:cs="Arial"/>
          <w:sz w:val="24"/>
          <w:szCs w:val="24"/>
        </w:rPr>
        <w:t>business advisers through the delivery of sector specific workshops</w:t>
      </w:r>
      <w:r w:rsidR="0094093A" w:rsidRPr="00CC0586">
        <w:rPr>
          <w:rFonts w:ascii="Arial" w:hAnsi="Arial" w:cs="Arial"/>
          <w:sz w:val="24"/>
          <w:szCs w:val="24"/>
        </w:rPr>
        <w:t>.</w:t>
      </w:r>
    </w:p>
    <w:p w14:paraId="53128261" w14:textId="77777777" w:rsidR="00FC6688" w:rsidRPr="00CC0586" w:rsidRDefault="00FC6688" w:rsidP="00FC6A17">
      <w:pPr>
        <w:spacing w:after="0" w:line="240" w:lineRule="auto"/>
        <w:rPr>
          <w:rFonts w:ascii="Arial" w:hAnsi="Arial" w:cs="Arial"/>
          <w:sz w:val="24"/>
          <w:szCs w:val="24"/>
        </w:rPr>
      </w:pPr>
    </w:p>
    <w:p w14:paraId="63E6B708" w14:textId="77777777" w:rsidR="00FC6688" w:rsidRPr="00CC0586" w:rsidRDefault="00FC6688" w:rsidP="008D6C60">
      <w:pPr>
        <w:widowControl w:val="0"/>
        <w:autoSpaceDE w:val="0"/>
        <w:autoSpaceDN w:val="0"/>
        <w:adjustRightInd w:val="0"/>
        <w:jc w:val="both"/>
        <w:rPr>
          <w:rFonts w:ascii="Arial" w:hAnsi="Arial" w:cs="Arial"/>
          <w:sz w:val="24"/>
          <w:szCs w:val="24"/>
        </w:rPr>
      </w:pPr>
      <w:r w:rsidRPr="00CC0586">
        <w:rPr>
          <w:rFonts w:ascii="Arial" w:hAnsi="Arial" w:cs="Arial"/>
          <w:sz w:val="24"/>
          <w:szCs w:val="24"/>
        </w:rPr>
        <w:t xml:space="preserve">It is essential to comply with the following instructions in the preparation and submission of your quotation.  </w:t>
      </w:r>
      <w:r w:rsidR="00017A58" w:rsidRPr="00CC0586">
        <w:rPr>
          <w:rFonts w:ascii="Arial" w:hAnsi="Arial" w:cs="Arial"/>
          <w:sz w:val="24"/>
          <w:szCs w:val="24"/>
        </w:rPr>
        <w:t xml:space="preserve">Kingston upon </w:t>
      </w:r>
      <w:r w:rsidRPr="00CC0586">
        <w:rPr>
          <w:rFonts w:ascii="Arial" w:hAnsi="Arial" w:cs="Arial"/>
          <w:sz w:val="24"/>
          <w:szCs w:val="24"/>
        </w:rPr>
        <w:t>Hull City Council (</w:t>
      </w:r>
      <w:r w:rsidR="008D6C60" w:rsidRPr="00CC0586">
        <w:rPr>
          <w:rFonts w:ascii="Arial" w:hAnsi="Arial" w:cs="Arial"/>
          <w:sz w:val="24"/>
          <w:szCs w:val="24"/>
        </w:rPr>
        <w:t>The Authority</w:t>
      </w:r>
      <w:r w:rsidRPr="00CC0586">
        <w:rPr>
          <w:rFonts w:ascii="Arial" w:hAnsi="Arial" w:cs="Arial"/>
          <w:sz w:val="24"/>
          <w:szCs w:val="24"/>
        </w:rPr>
        <w:t>) reserves the right to reject a quotation that does not fully comply with these instructions.</w:t>
      </w:r>
    </w:p>
    <w:p w14:paraId="1ADF45FA" w14:textId="53DB83DD" w:rsidR="00FC6688" w:rsidRPr="00CC0586" w:rsidRDefault="00FC6688" w:rsidP="00F93677">
      <w:pPr>
        <w:widowControl w:val="0"/>
        <w:autoSpaceDE w:val="0"/>
        <w:autoSpaceDN w:val="0"/>
        <w:adjustRightInd w:val="0"/>
        <w:jc w:val="both"/>
        <w:rPr>
          <w:rFonts w:ascii="Arial" w:hAnsi="Arial" w:cs="Arial"/>
          <w:sz w:val="24"/>
          <w:szCs w:val="24"/>
        </w:rPr>
      </w:pPr>
      <w:r w:rsidRPr="00CC0586">
        <w:rPr>
          <w:rFonts w:ascii="Arial" w:hAnsi="Arial" w:cs="Arial"/>
          <w:sz w:val="24"/>
          <w:szCs w:val="24"/>
        </w:rPr>
        <w:t>Your quotation must be co</w:t>
      </w:r>
      <w:r w:rsidRPr="008B7661">
        <w:rPr>
          <w:rFonts w:ascii="Arial" w:hAnsi="Arial" w:cs="Arial"/>
          <w:sz w:val="24"/>
          <w:szCs w:val="24"/>
        </w:rPr>
        <w:t>mpleted in English and be submitted no later than</w:t>
      </w:r>
      <w:r w:rsidR="006A5587" w:rsidRPr="008B7661">
        <w:rPr>
          <w:rFonts w:ascii="Arial" w:hAnsi="Arial" w:cs="Arial"/>
          <w:sz w:val="24"/>
          <w:szCs w:val="24"/>
        </w:rPr>
        <w:t xml:space="preserve"> </w:t>
      </w:r>
      <w:r w:rsidR="008B7661" w:rsidRPr="001C38BB">
        <w:rPr>
          <w:rFonts w:ascii="Arial" w:hAnsi="Arial" w:cs="Arial"/>
          <w:b/>
          <w:bCs/>
          <w:sz w:val="24"/>
          <w:szCs w:val="24"/>
        </w:rPr>
        <w:t xml:space="preserve">Midnight </w:t>
      </w:r>
      <w:r w:rsidR="001C38BB">
        <w:rPr>
          <w:rFonts w:ascii="Arial" w:hAnsi="Arial" w:cs="Arial"/>
          <w:b/>
          <w:bCs/>
          <w:sz w:val="24"/>
          <w:szCs w:val="24"/>
        </w:rPr>
        <w:t>on</w:t>
      </w:r>
      <w:r w:rsidR="008B7661" w:rsidRPr="001C38BB">
        <w:rPr>
          <w:rFonts w:ascii="Arial" w:hAnsi="Arial" w:cs="Arial"/>
          <w:b/>
          <w:bCs/>
          <w:sz w:val="24"/>
          <w:szCs w:val="24"/>
        </w:rPr>
        <w:t xml:space="preserve"> Sunday 27</w:t>
      </w:r>
      <w:r w:rsidR="008B7661" w:rsidRPr="001C38BB">
        <w:rPr>
          <w:rFonts w:ascii="Arial" w:hAnsi="Arial" w:cs="Arial"/>
          <w:b/>
          <w:bCs/>
          <w:sz w:val="24"/>
          <w:szCs w:val="24"/>
          <w:vertAlign w:val="superscript"/>
        </w:rPr>
        <w:t>th</w:t>
      </w:r>
      <w:r w:rsidR="008B7661" w:rsidRPr="001C38BB">
        <w:rPr>
          <w:rFonts w:ascii="Arial" w:hAnsi="Arial" w:cs="Arial"/>
          <w:b/>
          <w:bCs/>
          <w:sz w:val="24"/>
          <w:szCs w:val="24"/>
        </w:rPr>
        <w:t xml:space="preserve"> March 2022</w:t>
      </w:r>
      <w:r w:rsidRPr="008B7661">
        <w:rPr>
          <w:rFonts w:ascii="Arial" w:hAnsi="Arial" w:cs="Arial"/>
          <w:b/>
          <w:sz w:val="24"/>
          <w:szCs w:val="24"/>
        </w:rPr>
        <w:t xml:space="preserve">. </w:t>
      </w:r>
      <w:r w:rsidRPr="00CC0586">
        <w:rPr>
          <w:rFonts w:ascii="Arial" w:hAnsi="Arial" w:cs="Arial"/>
          <w:b/>
          <w:sz w:val="24"/>
          <w:szCs w:val="24"/>
        </w:rPr>
        <w:t xml:space="preserve"> </w:t>
      </w:r>
      <w:r w:rsidRPr="00CC0586">
        <w:rPr>
          <w:rFonts w:ascii="Arial" w:hAnsi="Arial" w:cs="Arial"/>
          <w:sz w:val="24"/>
          <w:szCs w:val="24"/>
        </w:rPr>
        <w:t xml:space="preserve">All completed quotations must be </w:t>
      </w:r>
      <w:r w:rsidR="001C38BB">
        <w:rPr>
          <w:rFonts w:ascii="Arial" w:hAnsi="Arial" w:cs="Arial"/>
          <w:sz w:val="24"/>
          <w:szCs w:val="24"/>
        </w:rPr>
        <w:t xml:space="preserve">submitted to the BGS </w:t>
      </w:r>
      <w:r w:rsidR="00624BC8">
        <w:rPr>
          <w:rFonts w:ascii="Arial" w:hAnsi="Arial" w:cs="Arial"/>
          <w:sz w:val="24"/>
          <w:szCs w:val="24"/>
        </w:rPr>
        <w:t>g</w:t>
      </w:r>
      <w:r w:rsidR="001C38BB">
        <w:rPr>
          <w:rFonts w:ascii="Arial" w:hAnsi="Arial" w:cs="Arial"/>
          <w:sz w:val="24"/>
          <w:szCs w:val="24"/>
        </w:rPr>
        <w:t xml:space="preserve">eneric </w:t>
      </w:r>
      <w:r w:rsidR="00624BC8">
        <w:rPr>
          <w:rFonts w:ascii="Arial" w:hAnsi="Arial" w:cs="Arial"/>
          <w:sz w:val="24"/>
          <w:szCs w:val="24"/>
        </w:rPr>
        <w:t>e</w:t>
      </w:r>
      <w:r w:rsidR="001C38BB">
        <w:rPr>
          <w:rFonts w:ascii="Arial" w:hAnsi="Arial" w:cs="Arial"/>
          <w:sz w:val="24"/>
          <w:szCs w:val="24"/>
        </w:rPr>
        <w:t xml:space="preserve">mail – </w:t>
      </w:r>
      <w:hyperlink r:id="rId17" w:history="1">
        <w:r w:rsidR="001C38BB" w:rsidRPr="001C38BB">
          <w:rPr>
            <w:rStyle w:val="Hyperlink"/>
            <w:rFonts w:ascii="Arial" w:hAnsi="Arial" w:cs="Arial"/>
            <w:b/>
            <w:bCs/>
            <w:sz w:val="24"/>
            <w:szCs w:val="24"/>
          </w:rPr>
          <w:t>bgs@heylep.com</w:t>
        </w:r>
      </w:hyperlink>
      <w:r w:rsidR="001C38BB">
        <w:rPr>
          <w:rFonts w:ascii="Arial" w:hAnsi="Arial" w:cs="Arial"/>
          <w:sz w:val="24"/>
          <w:szCs w:val="24"/>
        </w:rPr>
        <w:t xml:space="preserve"> </w:t>
      </w:r>
    </w:p>
    <w:p w14:paraId="4983A8BA" w14:textId="77777777" w:rsidR="00FC6688" w:rsidRPr="00CC0586" w:rsidRDefault="00FC6688" w:rsidP="00F93677">
      <w:pPr>
        <w:widowControl w:val="0"/>
        <w:autoSpaceDE w:val="0"/>
        <w:autoSpaceDN w:val="0"/>
        <w:adjustRightInd w:val="0"/>
        <w:jc w:val="both"/>
        <w:rPr>
          <w:rFonts w:ascii="Arial" w:hAnsi="Arial" w:cs="Arial"/>
          <w:bCs/>
          <w:sz w:val="24"/>
          <w:szCs w:val="24"/>
        </w:rPr>
      </w:pPr>
      <w:r w:rsidRPr="00CC0586">
        <w:rPr>
          <w:rFonts w:ascii="Arial" w:hAnsi="Arial" w:cs="Arial"/>
          <w:bCs/>
          <w:sz w:val="24"/>
          <w:szCs w:val="24"/>
        </w:rPr>
        <w:t xml:space="preserve">Any quotation submitted will be deemed to remain open for acceptance or non-acceptance for not less than 90 days from the closing date stipulated above.  The </w:t>
      </w:r>
      <w:r w:rsidR="008D6C60" w:rsidRPr="00CC0586">
        <w:rPr>
          <w:rFonts w:ascii="Arial" w:hAnsi="Arial" w:cs="Arial"/>
          <w:bCs/>
          <w:sz w:val="24"/>
          <w:szCs w:val="24"/>
        </w:rPr>
        <w:t>Authority</w:t>
      </w:r>
      <w:r w:rsidRPr="00CC0586">
        <w:rPr>
          <w:rFonts w:ascii="Arial" w:hAnsi="Arial" w:cs="Arial"/>
          <w:bCs/>
          <w:sz w:val="24"/>
          <w:szCs w:val="24"/>
        </w:rPr>
        <w:t xml:space="preserve"> may accept the quotation at any time within this prescribed period.  The </w:t>
      </w:r>
      <w:r w:rsidR="008D6C60" w:rsidRPr="00CC0586">
        <w:rPr>
          <w:rFonts w:ascii="Arial" w:hAnsi="Arial" w:cs="Arial"/>
          <w:bCs/>
          <w:sz w:val="24"/>
          <w:szCs w:val="24"/>
        </w:rPr>
        <w:t>Authority</w:t>
      </w:r>
      <w:r w:rsidRPr="00CC0586">
        <w:rPr>
          <w:rFonts w:ascii="Arial" w:hAnsi="Arial" w:cs="Arial"/>
          <w:bCs/>
          <w:sz w:val="24"/>
          <w:szCs w:val="24"/>
        </w:rPr>
        <w:t xml:space="preserve"> shall, however, not be bound to accept the lowest or any quotation.</w:t>
      </w:r>
    </w:p>
    <w:p w14:paraId="354EDD42" w14:textId="77777777" w:rsidR="00FC6688" w:rsidRPr="00CC0586" w:rsidRDefault="00FC6688" w:rsidP="00F93677">
      <w:pPr>
        <w:widowControl w:val="0"/>
        <w:autoSpaceDE w:val="0"/>
        <w:autoSpaceDN w:val="0"/>
        <w:adjustRightInd w:val="0"/>
        <w:jc w:val="both"/>
        <w:rPr>
          <w:rFonts w:ascii="Arial" w:hAnsi="Arial" w:cs="Arial"/>
          <w:bCs/>
          <w:sz w:val="24"/>
          <w:szCs w:val="24"/>
        </w:rPr>
      </w:pPr>
      <w:r w:rsidRPr="00CC0586">
        <w:rPr>
          <w:rFonts w:ascii="Arial" w:hAnsi="Arial" w:cs="Arial"/>
          <w:bCs/>
          <w:sz w:val="24"/>
          <w:szCs w:val="24"/>
        </w:rPr>
        <w:t xml:space="preserve">At any time after the issue of the Request for Quotation documentation and before the closing date for the submission of Quotation, the </w:t>
      </w:r>
      <w:r w:rsidR="008D6C60" w:rsidRPr="00CC0586">
        <w:rPr>
          <w:rFonts w:ascii="Arial" w:hAnsi="Arial" w:cs="Arial"/>
          <w:bCs/>
          <w:sz w:val="24"/>
          <w:szCs w:val="24"/>
        </w:rPr>
        <w:t>Authority</w:t>
      </w:r>
      <w:r w:rsidRPr="00CC0586">
        <w:rPr>
          <w:rFonts w:ascii="Arial" w:hAnsi="Arial" w:cs="Arial"/>
          <w:bCs/>
          <w:sz w:val="24"/>
          <w:szCs w:val="24"/>
        </w:rPr>
        <w:t xml:space="preserve"> reserves the right to issue Quotation amendments, detailing any changes to the Request for Quotation documentation or quotation process.  Suppliers must take these amendments into account in their preparation of their Quotation submission.</w:t>
      </w:r>
    </w:p>
    <w:p w14:paraId="02643F13" w14:textId="77777777" w:rsidR="00FC6688" w:rsidRPr="00CC0586" w:rsidRDefault="00FC6688" w:rsidP="00F93677">
      <w:pPr>
        <w:widowControl w:val="0"/>
        <w:autoSpaceDE w:val="0"/>
        <w:autoSpaceDN w:val="0"/>
        <w:adjustRightInd w:val="0"/>
        <w:jc w:val="both"/>
        <w:rPr>
          <w:rFonts w:ascii="Arial" w:hAnsi="Arial" w:cs="Arial"/>
          <w:bCs/>
          <w:i/>
          <w:sz w:val="24"/>
          <w:szCs w:val="24"/>
        </w:rPr>
      </w:pPr>
      <w:r w:rsidRPr="00CC0586">
        <w:rPr>
          <w:rFonts w:ascii="Arial" w:hAnsi="Arial" w:cs="Arial"/>
          <w:bCs/>
          <w:sz w:val="24"/>
          <w:szCs w:val="24"/>
        </w:rPr>
        <w:t xml:space="preserve">The standard terms and conditions of </w:t>
      </w:r>
      <w:r w:rsidR="00017A58" w:rsidRPr="00CC0586">
        <w:rPr>
          <w:rFonts w:ascii="Arial" w:hAnsi="Arial" w:cs="Arial"/>
          <w:bCs/>
          <w:sz w:val="24"/>
          <w:szCs w:val="24"/>
        </w:rPr>
        <w:t>the</w:t>
      </w:r>
      <w:r w:rsidRPr="00CC0586">
        <w:rPr>
          <w:rFonts w:ascii="Arial" w:hAnsi="Arial" w:cs="Arial"/>
          <w:bCs/>
          <w:sz w:val="24"/>
          <w:szCs w:val="24"/>
        </w:rPr>
        <w:t xml:space="preserve"> </w:t>
      </w:r>
      <w:r w:rsidR="008D6C60" w:rsidRPr="00CC0586">
        <w:rPr>
          <w:rFonts w:ascii="Arial" w:hAnsi="Arial" w:cs="Arial"/>
          <w:bCs/>
          <w:sz w:val="24"/>
          <w:szCs w:val="24"/>
        </w:rPr>
        <w:t>Authority</w:t>
      </w:r>
      <w:r w:rsidRPr="00CC0586">
        <w:rPr>
          <w:rFonts w:ascii="Arial" w:hAnsi="Arial" w:cs="Arial"/>
          <w:bCs/>
          <w:sz w:val="24"/>
          <w:szCs w:val="24"/>
        </w:rPr>
        <w:t xml:space="preserve"> together with Special Conditions (if any) will apply to all orders placed </w:t>
      </w:r>
      <w:proofErr w:type="gramStart"/>
      <w:r w:rsidRPr="00CC0586">
        <w:rPr>
          <w:rFonts w:ascii="Arial" w:hAnsi="Arial" w:cs="Arial"/>
          <w:bCs/>
          <w:sz w:val="24"/>
          <w:szCs w:val="24"/>
        </w:rPr>
        <w:t>as a consequence of</w:t>
      </w:r>
      <w:proofErr w:type="gramEnd"/>
      <w:r w:rsidRPr="00CC0586">
        <w:rPr>
          <w:rFonts w:ascii="Arial" w:hAnsi="Arial" w:cs="Arial"/>
          <w:bCs/>
          <w:sz w:val="24"/>
          <w:szCs w:val="24"/>
        </w:rPr>
        <w:t xml:space="preserve"> this process.  The Terms and Conditions are attached in Appendix 1 of this document.</w:t>
      </w:r>
    </w:p>
    <w:p w14:paraId="5E867DD3" w14:textId="77777777" w:rsidR="00FC6688" w:rsidRPr="00CC0586" w:rsidRDefault="00FC6688" w:rsidP="00730561">
      <w:pPr>
        <w:widowControl w:val="0"/>
        <w:autoSpaceDE w:val="0"/>
        <w:autoSpaceDN w:val="0"/>
        <w:adjustRightInd w:val="0"/>
        <w:jc w:val="both"/>
        <w:rPr>
          <w:rFonts w:ascii="Arial" w:hAnsi="Arial" w:cs="Arial"/>
          <w:bCs/>
          <w:sz w:val="24"/>
          <w:szCs w:val="24"/>
        </w:rPr>
      </w:pPr>
      <w:r w:rsidRPr="00CC0586">
        <w:rPr>
          <w:rFonts w:ascii="Arial" w:hAnsi="Arial" w:cs="Arial"/>
          <w:bCs/>
          <w:sz w:val="24"/>
          <w:szCs w:val="24"/>
        </w:rPr>
        <w:t xml:space="preserve">Suppliers shall treat the Quotation Documentation as private and confidential.  Suppliers shall not disclose </w:t>
      </w:r>
      <w:proofErr w:type="gramStart"/>
      <w:r w:rsidRPr="00CC0586">
        <w:rPr>
          <w:rFonts w:ascii="Arial" w:hAnsi="Arial" w:cs="Arial"/>
          <w:bCs/>
          <w:sz w:val="24"/>
          <w:szCs w:val="24"/>
        </w:rPr>
        <w:t>either:-</w:t>
      </w:r>
      <w:proofErr w:type="gramEnd"/>
    </w:p>
    <w:p w14:paraId="63083E80" w14:textId="77777777" w:rsidR="00FC6688" w:rsidRPr="00CC0586" w:rsidRDefault="00FC6688" w:rsidP="009E0F64">
      <w:pPr>
        <w:widowControl w:val="0"/>
        <w:numPr>
          <w:ilvl w:val="0"/>
          <w:numId w:val="2"/>
        </w:numPr>
        <w:autoSpaceDE w:val="0"/>
        <w:autoSpaceDN w:val="0"/>
        <w:adjustRightInd w:val="0"/>
        <w:jc w:val="both"/>
        <w:rPr>
          <w:rFonts w:ascii="Arial" w:hAnsi="Arial" w:cs="Arial"/>
          <w:bCs/>
          <w:sz w:val="24"/>
          <w:szCs w:val="24"/>
        </w:rPr>
      </w:pPr>
      <w:r w:rsidRPr="00CC0586">
        <w:rPr>
          <w:rFonts w:ascii="Arial" w:hAnsi="Arial" w:cs="Arial"/>
          <w:bCs/>
          <w:sz w:val="24"/>
          <w:szCs w:val="24"/>
        </w:rPr>
        <w:t xml:space="preserve">The fact that they have been invited to quote or release details of the Contract; or </w:t>
      </w:r>
    </w:p>
    <w:p w14:paraId="57BFBFF3" w14:textId="77777777" w:rsidR="00FC6688" w:rsidRPr="00CC0586" w:rsidRDefault="00FC6688" w:rsidP="009E0F64">
      <w:pPr>
        <w:widowControl w:val="0"/>
        <w:numPr>
          <w:ilvl w:val="0"/>
          <w:numId w:val="2"/>
        </w:numPr>
        <w:autoSpaceDE w:val="0"/>
        <w:autoSpaceDN w:val="0"/>
        <w:adjustRightInd w:val="0"/>
        <w:jc w:val="both"/>
        <w:rPr>
          <w:rFonts w:ascii="Arial" w:hAnsi="Arial" w:cs="Arial"/>
          <w:bCs/>
          <w:sz w:val="24"/>
          <w:szCs w:val="24"/>
        </w:rPr>
      </w:pPr>
      <w:r w:rsidRPr="00CC0586">
        <w:rPr>
          <w:rFonts w:ascii="Arial" w:hAnsi="Arial" w:cs="Arial"/>
          <w:bCs/>
          <w:sz w:val="24"/>
          <w:szCs w:val="24"/>
        </w:rPr>
        <w:t xml:space="preserve">Details of their Quotation submission in whole or in part prior to the award of the Contract by the </w:t>
      </w:r>
      <w:r w:rsidR="008D6C60" w:rsidRPr="00CC0586">
        <w:rPr>
          <w:rFonts w:ascii="Arial" w:hAnsi="Arial" w:cs="Arial"/>
          <w:bCs/>
          <w:sz w:val="24"/>
          <w:szCs w:val="24"/>
        </w:rPr>
        <w:t>Authority</w:t>
      </w:r>
      <w:r w:rsidRPr="00CC0586">
        <w:rPr>
          <w:rFonts w:ascii="Arial" w:hAnsi="Arial" w:cs="Arial"/>
          <w:bCs/>
          <w:sz w:val="24"/>
          <w:szCs w:val="24"/>
        </w:rPr>
        <w:t xml:space="preserve"> or on receipt of notification that the Quotation submission has not been </w:t>
      </w:r>
      <w:proofErr w:type="gramStart"/>
      <w:r w:rsidRPr="00CC0586">
        <w:rPr>
          <w:rFonts w:ascii="Arial" w:hAnsi="Arial" w:cs="Arial"/>
          <w:bCs/>
          <w:sz w:val="24"/>
          <w:szCs w:val="24"/>
        </w:rPr>
        <w:t>accepted as the case may be, other</w:t>
      </w:r>
      <w:proofErr w:type="gramEnd"/>
      <w:r w:rsidRPr="00CC0586">
        <w:rPr>
          <w:rFonts w:ascii="Arial" w:hAnsi="Arial" w:cs="Arial"/>
          <w:bCs/>
          <w:sz w:val="24"/>
          <w:szCs w:val="24"/>
        </w:rPr>
        <w:t xml:space="preserve"> than on an “in confidence” basis to those who have a legitimate need to know or whom they need to consult for the purpose of preparing the Quotation submission.</w:t>
      </w:r>
    </w:p>
    <w:p w14:paraId="6563C301" w14:textId="10861109" w:rsidR="00FC6688" w:rsidRPr="00CC0586" w:rsidRDefault="00FC6688" w:rsidP="00730561">
      <w:pPr>
        <w:widowControl w:val="0"/>
        <w:autoSpaceDE w:val="0"/>
        <w:autoSpaceDN w:val="0"/>
        <w:adjustRightInd w:val="0"/>
        <w:jc w:val="both"/>
        <w:rPr>
          <w:rFonts w:ascii="Arial" w:hAnsi="Arial" w:cs="Arial"/>
          <w:bCs/>
          <w:sz w:val="24"/>
          <w:szCs w:val="24"/>
        </w:rPr>
      </w:pPr>
      <w:r w:rsidRPr="00CC0586">
        <w:rPr>
          <w:rFonts w:ascii="Arial" w:hAnsi="Arial" w:cs="Arial"/>
          <w:bCs/>
          <w:sz w:val="24"/>
          <w:szCs w:val="24"/>
        </w:rPr>
        <w:t xml:space="preserve">If you need any clarification regarding this process or any of the information contained in this document, please </w:t>
      </w:r>
      <w:r w:rsidR="001C38BB">
        <w:rPr>
          <w:rFonts w:ascii="Arial" w:hAnsi="Arial" w:cs="Arial"/>
          <w:bCs/>
          <w:sz w:val="24"/>
          <w:szCs w:val="24"/>
        </w:rPr>
        <w:t xml:space="preserve">email the </w:t>
      </w:r>
      <w:r w:rsidR="001C38BB" w:rsidRPr="006E28E5">
        <w:rPr>
          <w:rFonts w:ascii="Arial" w:hAnsi="Arial" w:cs="Arial"/>
          <w:b/>
          <w:sz w:val="24"/>
          <w:szCs w:val="24"/>
        </w:rPr>
        <w:t xml:space="preserve">BGS </w:t>
      </w:r>
      <w:r w:rsidR="00624BC8">
        <w:rPr>
          <w:rFonts w:ascii="Arial" w:hAnsi="Arial" w:cs="Arial"/>
          <w:b/>
          <w:sz w:val="24"/>
          <w:szCs w:val="24"/>
        </w:rPr>
        <w:t>g</w:t>
      </w:r>
      <w:r w:rsidR="001C38BB" w:rsidRPr="006E28E5">
        <w:rPr>
          <w:rFonts w:ascii="Arial" w:hAnsi="Arial" w:cs="Arial"/>
          <w:b/>
          <w:sz w:val="24"/>
          <w:szCs w:val="24"/>
        </w:rPr>
        <w:t xml:space="preserve">eneric </w:t>
      </w:r>
      <w:r w:rsidR="00624BC8">
        <w:rPr>
          <w:rFonts w:ascii="Arial" w:hAnsi="Arial" w:cs="Arial"/>
          <w:b/>
          <w:sz w:val="24"/>
          <w:szCs w:val="24"/>
        </w:rPr>
        <w:t>i</w:t>
      </w:r>
      <w:r w:rsidR="001C38BB" w:rsidRPr="006E28E5">
        <w:rPr>
          <w:rFonts w:ascii="Arial" w:hAnsi="Arial" w:cs="Arial"/>
          <w:b/>
          <w:sz w:val="24"/>
          <w:szCs w:val="24"/>
        </w:rPr>
        <w:t xml:space="preserve">nbox – </w:t>
      </w:r>
      <w:hyperlink r:id="rId18" w:history="1">
        <w:r w:rsidR="006E28E5" w:rsidRPr="006E28E5">
          <w:rPr>
            <w:rStyle w:val="Hyperlink"/>
            <w:rFonts w:ascii="Arial" w:hAnsi="Arial" w:cs="Arial"/>
            <w:b/>
            <w:sz w:val="24"/>
            <w:szCs w:val="24"/>
          </w:rPr>
          <w:t>bgs@heylep.com</w:t>
        </w:r>
      </w:hyperlink>
      <w:r w:rsidRPr="00CC0586">
        <w:rPr>
          <w:rFonts w:ascii="Arial" w:hAnsi="Arial" w:cs="Arial"/>
          <w:bCs/>
          <w:sz w:val="24"/>
          <w:szCs w:val="24"/>
        </w:rPr>
        <w:t>.</w:t>
      </w:r>
    </w:p>
    <w:p w14:paraId="2587D0FC" w14:textId="77777777" w:rsidR="00E60125" w:rsidRPr="00CC0586" w:rsidRDefault="00E60125" w:rsidP="00FB2EA3">
      <w:pPr>
        <w:pStyle w:val="Heading2"/>
        <w:numPr>
          <w:ilvl w:val="0"/>
          <w:numId w:val="0"/>
        </w:numPr>
        <w:spacing w:after="0" w:line="240" w:lineRule="auto"/>
        <w:rPr>
          <w:rFonts w:cs="Arial"/>
          <w:sz w:val="24"/>
          <w:szCs w:val="24"/>
        </w:rPr>
      </w:pPr>
    </w:p>
    <w:p w14:paraId="68E5A454" w14:textId="77777777" w:rsidR="00E60125" w:rsidRPr="00CC0586" w:rsidRDefault="00E60125" w:rsidP="00FB2EA3">
      <w:pPr>
        <w:pStyle w:val="Heading2"/>
        <w:numPr>
          <w:ilvl w:val="0"/>
          <w:numId w:val="0"/>
        </w:numPr>
        <w:spacing w:after="0" w:line="240" w:lineRule="auto"/>
        <w:rPr>
          <w:rFonts w:cs="Arial"/>
          <w:sz w:val="24"/>
          <w:szCs w:val="24"/>
        </w:rPr>
      </w:pPr>
    </w:p>
    <w:p w14:paraId="0002FE93" w14:textId="77777777" w:rsidR="00E60125" w:rsidRPr="00CC0586" w:rsidRDefault="00E60125" w:rsidP="00FB2EA3">
      <w:pPr>
        <w:pStyle w:val="Heading2"/>
        <w:numPr>
          <w:ilvl w:val="0"/>
          <w:numId w:val="0"/>
        </w:numPr>
        <w:spacing w:after="0" w:line="240" w:lineRule="auto"/>
        <w:rPr>
          <w:rFonts w:cs="Arial"/>
          <w:sz w:val="24"/>
          <w:szCs w:val="24"/>
        </w:rPr>
      </w:pPr>
    </w:p>
    <w:p w14:paraId="7BE272DA" w14:textId="0C6E25B7" w:rsidR="00B75EF5" w:rsidRDefault="00FC6688" w:rsidP="00B75EF5">
      <w:pPr>
        <w:pStyle w:val="Heading2"/>
        <w:numPr>
          <w:ilvl w:val="0"/>
          <w:numId w:val="0"/>
        </w:numPr>
        <w:spacing w:after="0" w:line="240" w:lineRule="auto"/>
        <w:jc w:val="left"/>
        <w:rPr>
          <w:rFonts w:cs="Arial"/>
          <w:sz w:val="24"/>
          <w:szCs w:val="24"/>
        </w:rPr>
      </w:pPr>
      <w:r w:rsidRPr="00CC0586">
        <w:rPr>
          <w:rFonts w:cs="Arial"/>
          <w:sz w:val="24"/>
          <w:szCs w:val="24"/>
        </w:rPr>
        <w:t xml:space="preserve">Quotations </w:t>
      </w:r>
      <w:r w:rsidRPr="00CC0586">
        <w:rPr>
          <w:rFonts w:cs="Arial"/>
          <w:b/>
          <w:sz w:val="24"/>
          <w:szCs w:val="24"/>
        </w:rPr>
        <w:t>must</w:t>
      </w:r>
      <w:r w:rsidRPr="00CC0586">
        <w:rPr>
          <w:rFonts w:cs="Arial"/>
          <w:sz w:val="24"/>
          <w:szCs w:val="24"/>
        </w:rPr>
        <w:t xml:space="preserve"> be </w:t>
      </w:r>
      <w:r w:rsidR="006E28E5">
        <w:rPr>
          <w:rFonts w:cs="Arial"/>
          <w:sz w:val="24"/>
          <w:szCs w:val="24"/>
        </w:rPr>
        <w:t xml:space="preserve">submitted </w:t>
      </w:r>
      <w:r w:rsidRPr="00CC0586">
        <w:rPr>
          <w:rFonts w:cs="Arial"/>
          <w:sz w:val="24"/>
          <w:szCs w:val="24"/>
        </w:rPr>
        <w:t xml:space="preserve">via the </w:t>
      </w:r>
      <w:r w:rsidR="006E28E5" w:rsidRPr="006E28E5">
        <w:rPr>
          <w:rFonts w:cs="Arial"/>
          <w:b/>
          <w:sz w:val="24"/>
          <w:szCs w:val="24"/>
        </w:rPr>
        <w:t xml:space="preserve">BGS </w:t>
      </w:r>
      <w:r w:rsidR="00624BC8">
        <w:rPr>
          <w:rFonts w:cs="Arial"/>
          <w:b/>
          <w:sz w:val="24"/>
          <w:szCs w:val="24"/>
        </w:rPr>
        <w:t>g</w:t>
      </w:r>
      <w:r w:rsidR="006E28E5" w:rsidRPr="006E28E5">
        <w:rPr>
          <w:rFonts w:cs="Arial"/>
          <w:b/>
          <w:sz w:val="24"/>
          <w:szCs w:val="24"/>
        </w:rPr>
        <w:t xml:space="preserve">eneric </w:t>
      </w:r>
      <w:r w:rsidR="00624BC8">
        <w:rPr>
          <w:rFonts w:cs="Arial"/>
          <w:b/>
          <w:sz w:val="24"/>
          <w:szCs w:val="24"/>
        </w:rPr>
        <w:t>i</w:t>
      </w:r>
      <w:r w:rsidR="006E28E5" w:rsidRPr="006E28E5">
        <w:rPr>
          <w:rFonts w:cs="Arial"/>
          <w:b/>
          <w:sz w:val="24"/>
          <w:szCs w:val="24"/>
        </w:rPr>
        <w:t xml:space="preserve">nbox – </w:t>
      </w:r>
      <w:hyperlink r:id="rId19" w:history="1">
        <w:r w:rsidR="006E28E5" w:rsidRPr="006E28E5">
          <w:rPr>
            <w:rStyle w:val="Hyperlink"/>
            <w:rFonts w:cs="Arial"/>
            <w:b/>
            <w:sz w:val="24"/>
            <w:szCs w:val="24"/>
          </w:rPr>
          <w:t>bgs@heylep.com</w:t>
        </w:r>
      </w:hyperlink>
      <w:r w:rsidRPr="00CC0586">
        <w:rPr>
          <w:rFonts w:cs="Arial"/>
          <w:sz w:val="24"/>
          <w:szCs w:val="24"/>
        </w:rPr>
        <w:t xml:space="preserve">.  </w:t>
      </w:r>
    </w:p>
    <w:p w14:paraId="40EE61C0" w14:textId="77777777" w:rsidR="00B75EF5" w:rsidRDefault="00B75EF5" w:rsidP="00B75EF5">
      <w:pPr>
        <w:pStyle w:val="Heading2"/>
        <w:numPr>
          <w:ilvl w:val="0"/>
          <w:numId w:val="0"/>
        </w:numPr>
        <w:spacing w:after="0" w:line="240" w:lineRule="auto"/>
        <w:jc w:val="left"/>
        <w:rPr>
          <w:rFonts w:cs="Arial"/>
          <w:sz w:val="24"/>
          <w:szCs w:val="24"/>
        </w:rPr>
      </w:pPr>
    </w:p>
    <w:p w14:paraId="2150713E" w14:textId="395D0750" w:rsidR="00FC6688" w:rsidRPr="00CC0586" w:rsidRDefault="00FC6688" w:rsidP="00B75EF5">
      <w:pPr>
        <w:pStyle w:val="Heading2"/>
        <w:numPr>
          <w:ilvl w:val="0"/>
          <w:numId w:val="0"/>
        </w:numPr>
        <w:spacing w:after="0" w:line="240" w:lineRule="auto"/>
        <w:jc w:val="left"/>
        <w:rPr>
          <w:rFonts w:cs="Arial"/>
          <w:b/>
          <w:sz w:val="24"/>
          <w:szCs w:val="24"/>
        </w:rPr>
      </w:pPr>
      <w:r w:rsidRPr="00CC0586">
        <w:rPr>
          <w:rFonts w:cs="Arial"/>
          <w:sz w:val="24"/>
          <w:szCs w:val="24"/>
        </w:rPr>
        <w:t xml:space="preserve">The </w:t>
      </w:r>
      <w:r w:rsidR="008D6C60" w:rsidRPr="00CC0586">
        <w:rPr>
          <w:rFonts w:cs="Arial"/>
          <w:sz w:val="24"/>
          <w:szCs w:val="24"/>
        </w:rPr>
        <w:t>Authority</w:t>
      </w:r>
      <w:r w:rsidRPr="00CC0586">
        <w:rPr>
          <w:rFonts w:cs="Arial"/>
          <w:sz w:val="24"/>
          <w:szCs w:val="24"/>
        </w:rPr>
        <w:t xml:space="preserve"> cautions that no quotation submission will be available for consideration unless it is received no later than </w:t>
      </w:r>
      <w:r w:rsidRPr="00CC0586">
        <w:rPr>
          <w:rFonts w:cs="Arial"/>
          <w:b/>
          <w:sz w:val="24"/>
          <w:szCs w:val="24"/>
        </w:rPr>
        <w:t>the Deadline clearly marked on the front page of the Quotation Documentation.</w:t>
      </w:r>
    </w:p>
    <w:p w14:paraId="573E5CDA" w14:textId="77777777" w:rsidR="00E60125" w:rsidRPr="00CC0586" w:rsidRDefault="00E60125" w:rsidP="00B75EF5">
      <w:pPr>
        <w:pStyle w:val="Heading2"/>
        <w:numPr>
          <w:ilvl w:val="0"/>
          <w:numId w:val="0"/>
        </w:numPr>
        <w:spacing w:after="0" w:line="240" w:lineRule="auto"/>
        <w:jc w:val="left"/>
        <w:rPr>
          <w:rFonts w:cs="Arial"/>
          <w:b/>
          <w:sz w:val="24"/>
          <w:szCs w:val="24"/>
        </w:rPr>
      </w:pPr>
    </w:p>
    <w:p w14:paraId="736C2582" w14:textId="04E30E08" w:rsidR="00FC6688" w:rsidRPr="00B75EF5" w:rsidRDefault="00FC6688" w:rsidP="00B75EF5">
      <w:pPr>
        <w:pStyle w:val="Heading2"/>
        <w:numPr>
          <w:ilvl w:val="0"/>
          <w:numId w:val="0"/>
        </w:numPr>
        <w:spacing w:after="0" w:line="240" w:lineRule="auto"/>
        <w:jc w:val="left"/>
        <w:rPr>
          <w:rFonts w:cs="Arial"/>
          <w:bCs/>
          <w:sz w:val="24"/>
          <w:szCs w:val="24"/>
        </w:rPr>
      </w:pPr>
      <w:r w:rsidRPr="00CC0586">
        <w:rPr>
          <w:rFonts w:cs="Arial"/>
          <w:b/>
          <w:sz w:val="24"/>
          <w:szCs w:val="24"/>
        </w:rPr>
        <w:t xml:space="preserve">Late quotation submissions, for whatever reason, will not be accepted. </w:t>
      </w:r>
      <w:r w:rsidRPr="00B75EF5">
        <w:rPr>
          <w:rFonts w:cs="Arial"/>
          <w:bCs/>
          <w:sz w:val="24"/>
          <w:szCs w:val="24"/>
        </w:rPr>
        <w:t xml:space="preserve"> Please allow yourself adequate time to submit your documents </w:t>
      </w:r>
      <w:r w:rsidR="006E28E5" w:rsidRPr="00B75EF5">
        <w:rPr>
          <w:rFonts w:cs="Arial"/>
          <w:bCs/>
          <w:sz w:val="24"/>
          <w:szCs w:val="24"/>
        </w:rPr>
        <w:t xml:space="preserve">via BGS </w:t>
      </w:r>
      <w:r w:rsidR="00624BC8">
        <w:rPr>
          <w:rFonts w:cs="Arial"/>
          <w:bCs/>
          <w:sz w:val="24"/>
          <w:szCs w:val="24"/>
        </w:rPr>
        <w:t>g</w:t>
      </w:r>
      <w:r w:rsidR="006E28E5" w:rsidRPr="00B75EF5">
        <w:rPr>
          <w:rFonts w:cs="Arial"/>
          <w:bCs/>
          <w:sz w:val="24"/>
          <w:szCs w:val="24"/>
        </w:rPr>
        <w:t xml:space="preserve">eneric </w:t>
      </w:r>
      <w:r w:rsidR="00624BC8">
        <w:rPr>
          <w:rFonts w:cs="Arial"/>
          <w:bCs/>
          <w:sz w:val="24"/>
          <w:szCs w:val="24"/>
        </w:rPr>
        <w:t>i</w:t>
      </w:r>
      <w:r w:rsidR="006E28E5" w:rsidRPr="00B75EF5">
        <w:rPr>
          <w:rFonts w:cs="Arial"/>
          <w:bCs/>
          <w:sz w:val="24"/>
          <w:szCs w:val="24"/>
        </w:rPr>
        <w:t xml:space="preserve">nbox – </w:t>
      </w:r>
      <w:hyperlink r:id="rId20" w:history="1">
        <w:r w:rsidR="006E28E5" w:rsidRPr="00B75EF5">
          <w:rPr>
            <w:rStyle w:val="Hyperlink"/>
            <w:rFonts w:cs="Arial"/>
            <w:bCs/>
            <w:sz w:val="24"/>
            <w:szCs w:val="24"/>
          </w:rPr>
          <w:t>bgs@heylep.com</w:t>
        </w:r>
      </w:hyperlink>
      <w:r w:rsidR="00892C22" w:rsidRPr="00B75EF5">
        <w:rPr>
          <w:rFonts w:cs="Arial"/>
          <w:bCs/>
          <w:sz w:val="24"/>
          <w:szCs w:val="24"/>
        </w:rPr>
        <w:t xml:space="preserve"> (please ensure you use the correct </w:t>
      </w:r>
      <w:r w:rsidR="006E28E5" w:rsidRPr="00B75EF5">
        <w:rPr>
          <w:rFonts w:cs="Arial"/>
          <w:bCs/>
          <w:sz w:val="24"/>
          <w:szCs w:val="24"/>
        </w:rPr>
        <w:t>email</w:t>
      </w:r>
      <w:r w:rsidR="00892C22" w:rsidRPr="00B75EF5">
        <w:rPr>
          <w:rFonts w:cs="Arial"/>
          <w:bCs/>
          <w:sz w:val="24"/>
          <w:szCs w:val="24"/>
        </w:rPr>
        <w:t xml:space="preserve"> address - </w:t>
      </w:r>
      <w:hyperlink r:id="rId21" w:history="1">
        <w:r w:rsidR="006E28E5" w:rsidRPr="00B75EF5">
          <w:rPr>
            <w:rStyle w:val="Hyperlink"/>
            <w:rFonts w:cs="Arial"/>
            <w:bCs/>
            <w:sz w:val="24"/>
            <w:szCs w:val="24"/>
          </w:rPr>
          <w:t>bgs@heylep.com</w:t>
        </w:r>
      </w:hyperlink>
      <w:r w:rsidR="004868AD" w:rsidRPr="00B75EF5">
        <w:rPr>
          <w:rFonts w:cs="Arial"/>
          <w:bCs/>
          <w:sz w:val="24"/>
          <w:szCs w:val="24"/>
        </w:rPr>
        <w:t>)</w:t>
      </w:r>
      <w:r w:rsidRPr="00B75EF5">
        <w:rPr>
          <w:rFonts w:cs="Arial"/>
          <w:bCs/>
          <w:sz w:val="24"/>
          <w:szCs w:val="24"/>
        </w:rPr>
        <w:t>.</w:t>
      </w:r>
    </w:p>
    <w:p w14:paraId="6B516B44" w14:textId="77777777" w:rsidR="00E60125" w:rsidRPr="00CC0586" w:rsidRDefault="00E60125" w:rsidP="00B75EF5">
      <w:pPr>
        <w:pStyle w:val="Heading2"/>
        <w:numPr>
          <w:ilvl w:val="0"/>
          <w:numId w:val="0"/>
        </w:numPr>
        <w:spacing w:after="0" w:line="240" w:lineRule="auto"/>
        <w:jc w:val="left"/>
        <w:rPr>
          <w:rFonts w:cs="Arial"/>
          <w:b/>
          <w:sz w:val="24"/>
          <w:szCs w:val="24"/>
        </w:rPr>
      </w:pPr>
    </w:p>
    <w:p w14:paraId="34AFE952" w14:textId="77777777" w:rsidR="00775E60" w:rsidRDefault="00FC6688" w:rsidP="00B75EF5">
      <w:pPr>
        <w:pStyle w:val="Heading2"/>
        <w:numPr>
          <w:ilvl w:val="0"/>
          <w:numId w:val="0"/>
        </w:numPr>
        <w:spacing w:after="0" w:line="240" w:lineRule="auto"/>
        <w:jc w:val="left"/>
        <w:rPr>
          <w:rFonts w:cs="Arial"/>
          <w:sz w:val="24"/>
          <w:szCs w:val="24"/>
        </w:rPr>
      </w:pPr>
      <w:r w:rsidRPr="00B75EF5">
        <w:rPr>
          <w:rFonts w:cs="Arial"/>
          <w:sz w:val="24"/>
          <w:szCs w:val="24"/>
        </w:rPr>
        <w:t xml:space="preserve">It is the Supplier’s responsibility to ensure that </w:t>
      </w:r>
      <w:proofErr w:type="gramStart"/>
      <w:r w:rsidRPr="00B75EF5">
        <w:rPr>
          <w:rFonts w:cs="Arial"/>
          <w:sz w:val="24"/>
          <w:szCs w:val="24"/>
        </w:rPr>
        <w:t>all of</w:t>
      </w:r>
      <w:proofErr w:type="gramEnd"/>
      <w:r w:rsidRPr="00B75EF5">
        <w:rPr>
          <w:rFonts w:cs="Arial"/>
          <w:sz w:val="24"/>
          <w:szCs w:val="24"/>
        </w:rPr>
        <w:t xml:space="preserve"> their Quotation submission has been successfully </w:t>
      </w:r>
      <w:r w:rsidR="006E28E5" w:rsidRPr="00B75EF5">
        <w:rPr>
          <w:rFonts w:cs="Arial"/>
          <w:sz w:val="24"/>
          <w:szCs w:val="24"/>
        </w:rPr>
        <w:t xml:space="preserve">emailed to the BGS Generic Inbox – </w:t>
      </w:r>
      <w:hyperlink r:id="rId22" w:history="1">
        <w:r w:rsidR="006E28E5" w:rsidRPr="00B75EF5">
          <w:rPr>
            <w:rStyle w:val="Hyperlink"/>
            <w:rFonts w:cs="Arial"/>
            <w:sz w:val="24"/>
            <w:szCs w:val="24"/>
          </w:rPr>
          <w:t>bgs@heylep.com</w:t>
        </w:r>
      </w:hyperlink>
      <w:r w:rsidR="006E28E5" w:rsidRPr="00B75EF5">
        <w:rPr>
          <w:rFonts w:cs="Arial"/>
          <w:sz w:val="24"/>
          <w:szCs w:val="24"/>
        </w:rPr>
        <w:t xml:space="preserve">  </w:t>
      </w:r>
      <w:r w:rsidRPr="00B75EF5">
        <w:rPr>
          <w:rFonts w:cs="Arial"/>
          <w:sz w:val="24"/>
          <w:szCs w:val="24"/>
        </w:rPr>
        <w:t xml:space="preserve">  </w:t>
      </w:r>
    </w:p>
    <w:p w14:paraId="422E957B" w14:textId="28FAB2F3" w:rsidR="00FC6688" w:rsidRPr="00B75EF5" w:rsidRDefault="00FC6688" w:rsidP="00B75EF5">
      <w:pPr>
        <w:pStyle w:val="Heading2"/>
        <w:numPr>
          <w:ilvl w:val="0"/>
          <w:numId w:val="0"/>
        </w:numPr>
        <w:spacing w:after="0" w:line="240" w:lineRule="auto"/>
        <w:jc w:val="left"/>
        <w:rPr>
          <w:rFonts w:cs="Arial"/>
          <w:sz w:val="24"/>
          <w:szCs w:val="24"/>
        </w:rPr>
      </w:pPr>
      <w:r w:rsidRPr="00B75EF5">
        <w:rPr>
          <w:rFonts w:cs="Arial"/>
          <w:sz w:val="24"/>
          <w:szCs w:val="24"/>
        </w:rPr>
        <w:t>Suppliers are advised to conta</w:t>
      </w:r>
      <w:r w:rsidR="00017A58" w:rsidRPr="00B75EF5">
        <w:rPr>
          <w:rFonts w:cs="Arial"/>
          <w:sz w:val="24"/>
          <w:szCs w:val="24"/>
        </w:rPr>
        <w:t xml:space="preserve">ct the </w:t>
      </w:r>
      <w:r w:rsidR="006E28E5" w:rsidRPr="00B75EF5">
        <w:rPr>
          <w:rFonts w:cs="Arial"/>
          <w:sz w:val="24"/>
          <w:szCs w:val="24"/>
        </w:rPr>
        <w:t xml:space="preserve">BGS Team </w:t>
      </w:r>
      <w:r w:rsidR="00017A58" w:rsidRPr="00B75EF5">
        <w:rPr>
          <w:rFonts w:cs="Arial"/>
          <w:sz w:val="24"/>
          <w:szCs w:val="24"/>
        </w:rPr>
        <w:t>(</w:t>
      </w:r>
      <w:hyperlink r:id="rId23" w:history="1">
        <w:r w:rsidR="006E28E5" w:rsidRPr="00B75EF5">
          <w:rPr>
            <w:rStyle w:val="Hyperlink"/>
            <w:rFonts w:cs="Arial"/>
            <w:sz w:val="24"/>
            <w:szCs w:val="24"/>
          </w:rPr>
          <w:t>bgs@heylep.com</w:t>
        </w:r>
      </w:hyperlink>
      <w:r w:rsidRPr="00B75EF5">
        <w:rPr>
          <w:rFonts w:cs="Arial"/>
          <w:sz w:val="24"/>
          <w:szCs w:val="24"/>
        </w:rPr>
        <w:t>) where assistance is required.</w:t>
      </w:r>
    </w:p>
    <w:p w14:paraId="4B99056E" w14:textId="77777777" w:rsidR="00FC6688" w:rsidRPr="00CC0586" w:rsidRDefault="00FC6688" w:rsidP="00B75EF5">
      <w:pPr>
        <w:pStyle w:val="Heading2"/>
        <w:numPr>
          <w:ilvl w:val="0"/>
          <w:numId w:val="0"/>
        </w:numPr>
        <w:spacing w:after="0" w:line="240" w:lineRule="auto"/>
        <w:jc w:val="left"/>
        <w:rPr>
          <w:rFonts w:cs="Arial"/>
          <w:sz w:val="24"/>
          <w:szCs w:val="24"/>
        </w:rPr>
      </w:pPr>
    </w:p>
    <w:p w14:paraId="65275DBB" w14:textId="067E2604" w:rsidR="00FC6688" w:rsidRPr="00B75EF5" w:rsidRDefault="00FC6688" w:rsidP="00B75EF5">
      <w:pPr>
        <w:pStyle w:val="Heading2"/>
        <w:numPr>
          <w:ilvl w:val="0"/>
          <w:numId w:val="0"/>
        </w:numPr>
        <w:spacing w:after="0" w:line="240" w:lineRule="auto"/>
        <w:jc w:val="left"/>
        <w:rPr>
          <w:rFonts w:cs="Arial"/>
          <w:sz w:val="24"/>
          <w:szCs w:val="24"/>
        </w:rPr>
      </w:pPr>
      <w:r w:rsidRPr="00CC0586">
        <w:rPr>
          <w:rFonts w:cs="Arial"/>
          <w:sz w:val="24"/>
          <w:szCs w:val="24"/>
        </w:rPr>
        <w:t xml:space="preserve">The number and </w:t>
      </w:r>
      <w:r w:rsidR="00775E60">
        <w:rPr>
          <w:rFonts w:cs="Arial"/>
          <w:sz w:val="24"/>
          <w:szCs w:val="24"/>
        </w:rPr>
        <w:t>s</w:t>
      </w:r>
      <w:r w:rsidRPr="00CC0586">
        <w:rPr>
          <w:rFonts w:cs="Arial"/>
          <w:sz w:val="24"/>
          <w:szCs w:val="24"/>
        </w:rPr>
        <w:t xml:space="preserve">ize of attachments is unlimited.  Please keep the number of attachments to a minimum by compressing documents (using an application such as WinZip) into </w:t>
      </w:r>
      <w:r w:rsidRPr="00B75EF5">
        <w:rPr>
          <w:rFonts w:cs="Arial"/>
          <w:sz w:val="24"/>
          <w:szCs w:val="24"/>
        </w:rPr>
        <w:t xml:space="preserve">one or two files for </w:t>
      </w:r>
      <w:r w:rsidR="006E28E5" w:rsidRPr="00B75EF5">
        <w:rPr>
          <w:rFonts w:cs="Arial"/>
          <w:sz w:val="24"/>
          <w:szCs w:val="24"/>
        </w:rPr>
        <w:t xml:space="preserve">emailing to the BGS </w:t>
      </w:r>
      <w:r w:rsidR="00624BC8">
        <w:rPr>
          <w:rFonts w:cs="Arial"/>
          <w:sz w:val="24"/>
          <w:szCs w:val="24"/>
        </w:rPr>
        <w:t>g</w:t>
      </w:r>
      <w:r w:rsidR="006E28E5" w:rsidRPr="00B75EF5">
        <w:rPr>
          <w:rFonts w:cs="Arial"/>
          <w:sz w:val="24"/>
          <w:szCs w:val="24"/>
        </w:rPr>
        <w:t xml:space="preserve">eneric </w:t>
      </w:r>
      <w:r w:rsidR="00624BC8">
        <w:rPr>
          <w:rFonts w:cs="Arial"/>
          <w:sz w:val="24"/>
          <w:szCs w:val="24"/>
        </w:rPr>
        <w:t>i</w:t>
      </w:r>
      <w:r w:rsidR="006E28E5" w:rsidRPr="00B75EF5">
        <w:rPr>
          <w:rFonts w:cs="Arial"/>
          <w:sz w:val="24"/>
          <w:szCs w:val="24"/>
        </w:rPr>
        <w:t xml:space="preserve">nbox – </w:t>
      </w:r>
      <w:hyperlink r:id="rId24" w:history="1">
        <w:r w:rsidR="006E28E5" w:rsidRPr="00B75EF5">
          <w:rPr>
            <w:rStyle w:val="Hyperlink"/>
            <w:rFonts w:cs="Arial"/>
            <w:sz w:val="24"/>
            <w:szCs w:val="24"/>
          </w:rPr>
          <w:t>bgs@heylep.com</w:t>
        </w:r>
      </w:hyperlink>
      <w:r w:rsidRPr="00B75EF5">
        <w:rPr>
          <w:rFonts w:cs="Arial"/>
          <w:sz w:val="24"/>
          <w:szCs w:val="24"/>
        </w:rPr>
        <w:t>.</w:t>
      </w:r>
    </w:p>
    <w:p w14:paraId="1299C43A" w14:textId="77777777" w:rsidR="00FC6688" w:rsidRPr="00CC0586" w:rsidRDefault="00FC6688" w:rsidP="00B75EF5">
      <w:pPr>
        <w:pStyle w:val="Heading2"/>
        <w:numPr>
          <w:ilvl w:val="0"/>
          <w:numId w:val="0"/>
        </w:numPr>
        <w:spacing w:after="0" w:line="240" w:lineRule="auto"/>
        <w:jc w:val="left"/>
        <w:rPr>
          <w:rFonts w:cs="Arial"/>
          <w:sz w:val="24"/>
          <w:szCs w:val="24"/>
        </w:rPr>
      </w:pPr>
    </w:p>
    <w:p w14:paraId="6B1E0EC3" w14:textId="771862AF" w:rsidR="00FC6688" w:rsidRPr="00CC0586" w:rsidRDefault="00FC6688" w:rsidP="00B75EF5">
      <w:pPr>
        <w:pStyle w:val="Heading2"/>
        <w:numPr>
          <w:ilvl w:val="0"/>
          <w:numId w:val="0"/>
        </w:numPr>
        <w:spacing w:after="0" w:line="240" w:lineRule="auto"/>
        <w:jc w:val="left"/>
        <w:rPr>
          <w:rFonts w:cs="Arial"/>
          <w:sz w:val="24"/>
          <w:szCs w:val="24"/>
        </w:rPr>
      </w:pPr>
      <w:r w:rsidRPr="00CC0586">
        <w:rPr>
          <w:rFonts w:cs="Arial"/>
          <w:sz w:val="24"/>
          <w:szCs w:val="24"/>
        </w:rPr>
        <w:t xml:space="preserve">All Quotation submissions must be compatible with </w:t>
      </w:r>
      <w:r w:rsidRPr="00B97843">
        <w:rPr>
          <w:rFonts w:cs="Arial"/>
          <w:sz w:val="24"/>
          <w:szCs w:val="24"/>
        </w:rPr>
        <w:t xml:space="preserve">Microsoft </w:t>
      </w:r>
      <w:r w:rsidR="00E60125" w:rsidRPr="00B97843">
        <w:rPr>
          <w:rFonts w:cs="Arial"/>
          <w:sz w:val="24"/>
          <w:szCs w:val="24"/>
        </w:rPr>
        <w:t>365</w:t>
      </w:r>
      <w:r w:rsidRPr="00B97843">
        <w:rPr>
          <w:rFonts w:cs="Arial"/>
          <w:sz w:val="24"/>
          <w:szCs w:val="24"/>
        </w:rPr>
        <w:t xml:space="preserve"> </w:t>
      </w:r>
      <w:r w:rsidRPr="00CC0586">
        <w:rPr>
          <w:rFonts w:cs="Arial"/>
          <w:sz w:val="24"/>
          <w:szCs w:val="24"/>
        </w:rPr>
        <w:t>as this is the software that will be used to view the submitted documentation.</w:t>
      </w:r>
    </w:p>
    <w:p w14:paraId="4DDBEF00" w14:textId="77777777" w:rsidR="00FC6688" w:rsidRPr="00CC0586" w:rsidRDefault="00FC6688" w:rsidP="00B75EF5">
      <w:pPr>
        <w:pStyle w:val="Heading2"/>
        <w:numPr>
          <w:ilvl w:val="0"/>
          <w:numId w:val="0"/>
        </w:numPr>
        <w:spacing w:after="0" w:line="240" w:lineRule="auto"/>
        <w:jc w:val="left"/>
        <w:rPr>
          <w:rFonts w:cs="Arial"/>
          <w:sz w:val="24"/>
          <w:szCs w:val="24"/>
        </w:rPr>
      </w:pPr>
    </w:p>
    <w:p w14:paraId="20048DA4" w14:textId="77777777" w:rsidR="00FC6688" w:rsidRPr="00CC0586" w:rsidRDefault="00FC6688" w:rsidP="00B75EF5">
      <w:pPr>
        <w:pStyle w:val="Heading2"/>
        <w:numPr>
          <w:ilvl w:val="0"/>
          <w:numId w:val="0"/>
        </w:numPr>
        <w:spacing w:after="0" w:line="240" w:lineRule="auto"/>
        <w:jc w:val="left"/>
        <w:rPr>
          <w:rFonts w:cs="Arial"/>
          <w:sz w:val="24"/>
          <w:szCs w:val="24"/>
        </w:rPr>
      </w:pPr>
      <w:r w:rsidRPr="00CC0586">
        <w:rPr>
          <w:rFonts w:cs="Arial"/>
          <w:sz w:val="24"/>
          <w:szCs w:val="24"/>
        </w:rPr>
        <w:t>All Quotation submission document titles should be sequentially numbered to ensure that they appear in the required order.</w:t>
      </w:r>
    </w:p>
    <w:p w14:paraId="3461D779" w14:textId="77777777" w:rsidR="00FC6688" w:rsidRPr="00CC0586" w:rsidRDefault="00FC6688" w:rsidP="00FB2EA3">
      <w:pPr>
        <w:pStyle w:val="Heading2"/>
        <w:numPr>
          <w:ilvl w:val="0"/>
          <w:numId w:val="0"/>
        </w:numPr>
        <w:spacing w:after="0" w:line="240" w:lineRule="auto"/>
        <w:rPr>
          <w:rFonts w:cs="Arial"/>
          <w:sz w:val="24"/>
          <w:szCs w:val="24"/>
        </w:rPr>
      </w:pPr>
    </w:p>
    <w:p w14:paraId="4CEA36D3" w14:textId="1ADF9F4B" w:rsidR="00FC6688" w:rsidRPr="00CC0586" w:rsidRDefault="00FC6688" w:rsidP="00FB2EA3">
      <w:pPr>
        <w:pStyle w:val="Heading2"/>
        <w:numPr>
          <w:ilvl w:val="0"/>
          <w:numId w:val="0"/>
        </w:numPr>
        <w:spacing w:after="0" w:line="240" w:lineRule="auto"/>
        <w:rPr>
          <w:rFonts w:cs="Arial"/>
          <w:sz w:val="24"/>
          <w:szCs w:val="24"/>
        </w:rPr>
      </w:pPr>
      <w:r w:rsidRPr="00CC0586">
        <w:rPr>
          <w:rFonts w:cs="Arial"/>
          <w:sz w:val="24"/>
          <w:szCs w:val="24"/>
        </w:rPr>
        <w:t xml:space="preserve">Quotation submissions must be completed and where necessary signed and dated by the Supplier.  Electronic signatures will be accepted.  All Suppliers will be informed of the extension of time via </w:t>
      </w:r>
      <w:r w:rsidR="006E28E5">
        <w:rPr>
          <w:rFonts w:cs="Arial"/>
          <w:sz w:val="24"/>
          <w:szCs w:val="24"/>
        </w:rPr>
        <w:t xml:space="preserve">BGS </w:t>
      </w:r>
      <w:r w:rsidR="00775E60">
        <w:rPr>
          <w:rFonts w:cs="Arial"/>
          <w:sz w:val="24"/>
          <w:szCs w:val="24"/>
        </w:rPr>
        <w:t>g</w:t>
      </w:r>
      <w:r w:rsidR="006E28E5">
        <w:rPr>
          <w:rFonts w:cs="Arial"/>
          <w:sz w:val="24"/>
          <w:szCs w:val="24"/>
        </w:rPr>
        <w:t xml:space="preserve">eneric </w:t>
      </w:r>
      <w:r w:rsidR="00775E60">
        <w:rPr>
          <w:rFonts w:cs="Arial"/>
          <w:sz w:val="24"/>
          <w:szCs w:val="24"/>
        </w:rPr>
        <w:t>e</w:t>
      </w:r>
      <w:r w:rsidR="006E28E5">
        <w:rPr>
          <w:rFonts w:cs="Arial"/>
          <w:sz w:val="24"/>
          <w:szCs w:val="24"/>
        </w:rPr>
        <w:t>mail</w:t>
      </w:r>
      <w:r w:rsidRPr="00CC0586">
        <w:rPr>
          <w:rFonts w:cs="Arial"/>
          <w:sz w:val="24"/>
          <w:szCs w:val="24"/>
        </w:rPr>
        <w:t xml:space="preserve"> </w:t>
      </w:r>
      <w:proofErr w:type="gramStart"/>
      <w:r w:rsidRPr="00CC0586">
        <w:rPr>
          <w:rFonts w:cs="Arial"/>
          <w:sz w:val="24"/>
          <w:szCs w:val="24"/>
        </w:rPr>
        <w:t>if and when</w:t>
      </w:r>
      <w:proofErr w:type="gramEnd"/>
      <w:r w:rsidRPr="00CC0586">
        <w:rPr>
          <w:rFonts w:cs="Arial"/>
          <w:sz w:val="24"/>
          <w:szCs w:val="24"/>
        </w:rPr>
        <w:t xml:space="preserve"> this becomes operational.</w:t>
      </w:r>
    </w:p>
    <w:p w14:paraId="3CF2D8B6" w14:textId="77777777" w:rsidR="00FC6688" w:rsidRPr="00CC0586" w:rsidRDefault="00FC6688" w:rsidP="00FB2EA3">
      <w:pPr>
        <w:pStyle w:val="Heading2"/>
        <w:numPr>
          <w:ilvl w:val="0"/>
          <w:numId w:val="0"/>
        </w:numPr>
        <w:spacing w:after="0" w:line="240" w:lineRule="auto"/>
        <w:rPr>
          <w:rFonts w:cs="Arial"/>
          <w:sz w:val="24"/>
          <w:szCs w:val="24"/>
        </w:rPr>
      </w:pPr>
    </w:p>
    <w:p w14:paraId="2897C7AE" w14:textId="7ECC2EBF" w:rsidR="00FC6688" w:rsidRPr="00CC0586" w:rsidRDefault="00FC6688" w:rsidP="006E28E5">
      <w:pPr>
        <w:pStyle w:val="Heading2"/>
        <w:numPr>
          <w:ilvl w:val="0"/>
          <w:numId w:val="0"/>
        </w:numPr>
        <w:spacing w:after="0" w:line="240" w:lineRule="auto"/>
        <w:jc w:val="left"/>
        <w:rPr>
          <w:rFonts w:cs="Arial"/>
          <w:sz w:val="24"/>
          <w:szCs w:val="24"/>
        </w:rPr>
      </w:pPr>
      <w:r w:rsidRPr="00CC0586">
        <w:rPr>
          <w:rFonts w:cs="Arial"/>
          <w:sz w:val="24"/>
          <w:szCs w:val="24"/>
        </w:rPr>
        <w:t xml:space="preserve">Where the </w:t>
      </w:r>
      <w:r w:rsidR="006E28E5">
        <w:rPr>
          <w:rFonts w:cs="Arial"/>
          <w:sz w:val="24"/>
          <w:szCs w:val="24"/>
        </w:rPr>
        <w:t xml:space="preserve">BGS </w:t>
      </w:r>
      <w:r w:rsidR="00775E60">
        <w:rPr>
          <w:rFonts w:cs="Arial"/>
          <w:sz w:val="24"/>
          <w:szCs w:val="24"/>
        </w:rPr>
        <w:t>g</w:t>
      </w:r>
      <w:r w:rsidR="006E28E5">
        <w:rPr>
          <w:rFonts w:cs="Arial"/>
          <w:sz w:val="24"/>
          <w:szCs w:val="24"/>
        </w:rPr>
        <w:t xml:space="preserve">eneric </w:t>
      </w:r>
      <w:r w:rsidR="00775E60">
        <w:rPr>
          <w:rFonts w:cs="Arial"/>
          <w:sz w:val="24"/>
          <w:szCs w:val="24"/>
        </w:rPr>
        <w:t>e</w:t>
      </w:r>
      <w:r w:rsidR="006E28E5">
        <w:rPr>
          <w:rFonts w:cs="Arial"/>
          <w:sz w:val="24"/>
          <w:szCs w:val="24"/>
        </w:rPr>
        <w:t>mail</w:t>
      </w:r>
      <w:r w:rsidR="006E28E5" w:rsidRPr="00CC0586">
        <w:rPr>
          <w:rFonts w:cs="Arial"/>
          <w:sz w:val="24"/>
          <w:szCs w:val="24"/>
        </w:rPr>
        <w:t xml:space="preserve"> </w:t>
      </w:r>
      <w:r w:rsidRPr="00CC0586">
        <w:rPr>
          <w:rFonts w:cs="Arial"/>
          <w:sz w:val="24"/>
          <w:szCs w:val="24"/>
        </w:rPr>
        <w:t>becomes globally unavailable the Quotation submission deadline will be extended to cover the additional time lost.</w:t>
      </w:r>
    </w:p>
    <w:p w14:paraId="0FB78278" w14:textId="77777777" w:rsidR="00FC6688" w:rsidRPr="00CC0586" w:rsidRDefault="00FC6688" w:rsidP="00FB2EA3">
      <w:pPr>
        <w:pStyle w:val="Heading2"/>
        <w:numPr>
          <w:ilvl w:val="0"/>
          <w:numId w:val="0"/>
        </w:numPr>
        <w:spacing w:after="0" w:line="240" w:lineRule="auto"/>
        <w:rPr>
          <w:rFonts w:cs="Arial"/>
          <w:sz w:val="24"/>
          <w:szCs w:val="24"/>
        </w:rPr>
      </w:pPr>
    </w:p>
    <w:p w14:paraId="209F9CFF" w14:textId="77777777" w:rsidR="00FC6688" w:rsidRPr="00CC0586" w:rsidRDefault="00FC6688" w:rsidP="00FB2EA3">
      <w:pPr>
        <w:pStyle w:val="Heading2"/>
        <w:numPr>
          <w:ilvl w:val="0"/>
          <w:numId w:val="0"/>
        </w:numPr>
        <w:spacing w:after="0" w:line="240" w:lineRule="auto"/>
        <w:rPr>
          <w:rFonts w:cs="Arial"/>
          <w:sz w:val="24"/>
          <w:szCs w:val="24"/>
        </w:rPr>
      </w:pPr>
      <w:r w:rsidRPr="00CC0586">
        <w:rPr>
          <w:rFonts w:cs="Arial"/>
          <w:sz w:val="24"/>
          <w:szCs w:val="24"/>
        </w:rPr>
        <w:t xml:space="preserve">While Quotation Submissions will be treated in the strictest confidence the Supplier should be aware that they </w:t>
      </w:r>
      <w:r w:rsidR="00017A58" w:rsidRPr="00CC0586">
        <w:rPr>
          <w:rFonts w:cs="Arial"/>
          <w:sz w:val="24"/>
          <w:szCs w:val="24"/>
        </w:rPr>
        <w:t>may</w:t>
      </w:r>
      <w:r w:rsidRPr="00CC0586">
        <w:rPr>
          <w:rFonts w:cs="Arial"/>
          <w:sz w:val="24"/>
          <w:szCs w:val="24"/>
        </w:rPr>
        <w:t xml:space="preserve"> be made available to Trading Standards Departments, the Office of Fair </w:t>
      </w:r>
      <w:proofErr w:type="gramStart"/>
      <w:r w:rsidRPr="00CC0586">
        <w:rPr>
          <w:rFonts w:cs="Arial"/>
          <w:sz w:val="24"/>
          <w:szCs w:val="24"/>
        </w:rPr>
        <w:t>Trading</w:t>
      </w:r>
      <w:proofErr w:type="gramEnd"/>
      <w:r w:rsidRPr="00CC0586">
        <w:rPr>
          <w:rFonts w:cs="Arial"/>
          <w:sz w:val="24"/>
          <w:szCs w:val="24"/>
        </w:rPr>
        <w:t xml:space="preserve"> and other appropriate regulators (as the case may be)</w:t>
      </w:r>
      <w:r w:rsidR="00017A58" w:rsidRPr="00CC0586">
        <w:rPr>
          <w:rFonts w:cs="Arial"/>
          <w:sz w:val="24"/>
          <w:szCs w:val="24"/>
        </w:rPr>
        <w:t xml:space="preserve"> or disclosed to third parties in accordance with the Freedom of Information Act 2002</w:t>
      </w:r>
      <w:r w:rsidRPr="00CC0586">
        <w:rPr>
          <w:rFonts w:cs="Arial"/>
          <w:sz w:val="24"/>
          <w:szCs w:val="24"/>
        </w:rPr>
        <w:t>.</w:t>
      </w:r>
    </w:p>
    <w:p w14:paraId="1FC39945" w14:textId="7F9180A0" w:rsidR="00C41FCD" w:rsidRPr="00CC0586" w:rsidRDefault="00C41FCD" w:rsidP="00FB2EA3">
      <w:pPr>
        <w:pStyle w:val="Heading2"/>
        <w:numPr>
          <w:ilvl w:val="0"/>
          <w:numId w:val="0"/>
        </w:numPr>
        <w:spacing w:after="0" w:line="240" w:lineRule="auto"/>
        <w:rPr>
          <w:rFonts w:cs="Arial"/>
          <w:sz w:val="24"/>
          <w:szCs w:val="24"/>
        </w:rPr>
      </w:pPr>
    </w:p>
    <w:p w14:paraId="0C008891" w14:textId="0B83E1B2" w:rsidR="00D9546C" w:rsidRPr="00CC0586" w:rsidRDefault="00D9546C" w:rsidP="00FB2EA3">
      <w:pPr>
        <w:pStyle w:val="Heading2"/>
        <w:numPr>
          <w:ilvl w:val="0"/>
          <w:numId w:val="0"/>
        </w:numPr>
        <w:spacing w:after="0" w:line="240" w:lineRule="auto"/>
        <w:rPr>
          <w:rFonts w:cs="Arial"/>
          <w:sz w:val="24"/>
          <w:szCs w:val="24"/>
        </w:rPr>
      </w:pPr>
    </w:p>
    <w:p w14:paraId="5D7613EC" w14:textId="15E72FA9" w:rsidR="00D9546C" w:rsidRPr="00CC0586" w:rsidRDefault="00D9546C" w:rsidP="00FB2EA3">
      <w:pPr>
        <w:pStyle w:val="Heading2"/>
        <w:numPr>
          <w:ilvl w:val="0"/>
          <w:numId w:val="0"/>
        </w:numPr>
        <w:spacing w:after="0" w:line="240" w:lineRule="auto"/>
        <w:rPr>
          <w:rFonts w:cs="Arial"/>
          <w:sz w:val="24"/>
          <w:szCs w:val="24"/>
        </w:rPr>
      </w:pPr>
    </w:p>
    <w:p w14:paraId="611C2196" w14:textId="0F41645E" w:rsidR="00D9546C" w:rsidRPr="00CC0586" w:rsidRDefault="00D9546C" w:rsidP="00FB2EA3">
      <w:pPr>
        <w:pStyle w:val="Heading2"/>
        <w:numPr>
          <w:ilvl w:val="0"/>
          <w:numId w:val="0"/>
        </w:numPr>
        <w:spacing w:after="0" w:line="240" w:lineRule="auto"/>
        <w:rPr>
          <w:rFonts w:cs="Arial"/>
          <w:sz w:val="24"/>
          <w:szCs w:val="24"/>
        </w:rPr>
      </w:pPr>
    </w:p>
    <w:p w14:paraId="5AB41AB3" w14:textId="4A7139D7" w:rsidR="00D9546C" w:rsidRPr="00CC0586" w:rsidRDefault="00D9546C" w:rsidP="00FB2EA3">
      <w:pPr>
        <w:pStyle w:val="Heading2"/>
        <w:numPr>
          <w:ilvl w:val="0"/>
          <w:numId w:val="0"/>
        </w:numPr>
        <w:spacing w:after="0" w:line="240" w:lineRule="auto"/>
        <w:rPr>
          <w:rFonts w:cs="Arial"/>
          <w:sz w:val="24"/>
          <w:szCs w:val="24"/>
        </w:rPr>
      </w:pPr>
    </w:p>
    <w:p w14:paraId="74C4CDC3" w14:textId="3D1697D1" w:rsidR="00D9546C" w:rsidRPr="00CC0586" w:rsidRDefault="00D9546C" w:rsidP="00FB2EA3">
      <w:pPr>
        <w:pStyle w:val="Heading2"/>
        <w:numPr>
          <w:ilvl w:val="0"/>
          <w:numId w:val="0"/>
        </w:numPr>
        <w:spacing w:after="0" w:line="240" w:lineRule="auto"/>
        <w:rPr>
          <w:rFonts w:cs="Arial"/>
          <w:sz w:val="24"/>
          <w:szCs w:val="24"/>
        </w:rPr>
      </w:pPr>
    </w:p>
    <w:p w14:paraId="26CB0F02" w14:textId="570B90A6" w:rsidR="00D9546C" w:rsidRPr="00CC0586" w:rsidRDefault="00D9546C" w:rsidP="00FB2EA3">
      <w:pPr>
        <w:pStyle w:val="Heading2"/>
        <w:numPr>
          <w:ilvl w:val="0"/>
          <w:numId w:val="0"/>
        </w:numPr>
        <w:spacing w:after="0" w:line="240" w:lineRule="auto"/>
        <w:rPr>
          <w:rFonts w:cs="Arial"/>
          <w:sz w:val="24"/>
          <w:szCs w:val="24"/>
        </w:rPr>
      </w:pPr>
    </w:p>
    <w:p w14:paraId="71B910BC" w14:textId="63C3F3BB" w:rsidR="00D9546C" w:rsidRPr="00CC0586" w:rsidRDefault="00D9546C" w:rsidP="00FB2EA3">
      <w:pPr>
        <w:pStyle w:val="Heading2"/>
        <w:numPr>
          <w:ilvl w:val="0"/>
          <w:numId w:val="0"/>
        </w:numPr>
        <w:spacing w:after="0" w:line="240" w:lineRule="auto"/>
        <w:rPr>
          <w:rFonts w:cs="Arial"/>
          <w:sz w:val="24"/>
          <w:szCs w:val="24"/>
        </w:rPr>
      </w:pPr>
    </w:p>
    <w:p w14:paraId="6F6A3B73" w14:textId="5977A7E8" w:rsidR="00D9546C" w:rsidRPr="00CC0586" w:rsidRDefault="00D9546C" w:rsidP="00FB2EA3">
      <w:pPr>
        <w:pStyle w:val="Heading2"/>
        <w:numPr>
          <w:ilvl w:val="0"/>
          <w:numId w:val="0"/>
        </w:numPr>
        <w:spacing w:after="0" w:line="240" w:lineRule="auto"/>
        <w:rPr>
          <w:rFonts w:cs="Arial"/>
          <w:sz w:val="24"/>
          <w:szCs w:val="24"/>
        </w:rPr>
      </w:pPr>
    </w:p>
    <w:p w14:paraId="5E71564E" w14:textId="3D08E52C" w:rsidR="00D9546C" w:rsidRPr="00CC0586" w:rsidRDefault="00D9546C" w:rsidP="00FB2EA3">
      <w:pPr>
        <w:pStyle w:val="Heading2"/>
        <w:numPr>
          <w:ilvl w:val="0"/>
          <w:numId w:val="0"/>
        </w:numPr>
        <w:spacing w:after="0" w:line="240" w:lineRule="auto"/>
        <w:rPr>
          <w:rFonts w:cs="Arial"/>
          <w:sz w:val="24"/>
          <w:szCs w:val="24"/>
        </w:rPr>
      </w:pPr>
    </w:p>
    <w:p w14:paraId="194CA5F9" w14:textId="2C8804E5" w:rsidR="00D9546C" w:rsidRPr="00CC0586" w:rsidRDefault="00D9546C" w:rsidP="00FB2EA3">
      <w:pPr>
        <w:pStyle w:val="Heading2"/>
        <w:numPr>
          <w:ilvl w:val="0"/>
          <w:numId w:val="0"/>
        </w:numPr>
        <w:spacing w:after="0" w:line="240" w:lineRule="auto"/>
        <w:rPr>
          <w:rFonts w:cs="Arial"/>
          <w:sz w:val="24"/>
          <w:szCs w:val="24"/>
        </w:rPr>
      </w:pPr>
    </w:p>
    <w:p w14:paraId="3579955F" w14:textId="77777777" w:rsidR="00D9546C" w:rsidRPr="00CC0586" w:rsidRDefault="00D9546C" w:rsidP="00FB2EA3">
      <w:pPr>
        <w:pStyle w:val="Heading2"/>
        <w:numPr>
          <w:ilvl w:val="0"/>
          <w:numId w:val="0"/>
        </w:numPr>
        <w:spacing w:after="0" w:line="240" w:lineRule="auto"/>
        <w:rPr>
          <w:rFonts w:cs="Arial"/>
          <w:sz w:val="24"/>
          <w:szCs w:val="24"/>
        </w:rPr>
      </w:pPr>
    </w:p>
    <w:p w14:paraId="667CE895" w14:textId="77777777" w:rsidR="00C41FCD" w:rsidRPr="00CC0586" w:rsidRDefault="00C41FCD" w:rsidP="00C41FCD">
      <w:pPr>
        <w:keepLines/>
        <w:spacing w:after="0" w:line="240" w:lineRule="auto"/>
        <w:jc w:val="both"/>
        <w:outlineLvl w:val="1"/>
        <w:rPr>
          <w:rFonts w:ascii="Arial" w:eastAsia="Times New Roman" w:hAnsi="Arial" w:cs="Arial"/>
          <w:b/>
          <w:color w:val="000000"/>
          <w:sz w:val="24"/>
          <w:szCs w:val="24"/>
        </w:rPr>
      </w:pPr>
      <w:r w:rsidRPr="00CC0586">
        <w:rPr>
          <w:rFonts w:ascii="Arial" w:eastAsia="Times New Roman" w:hAnsi="Arial" w:cs="Arial"/>
          <w:b/>
          <w:color w:val="000000"/>
          <w:sz w:val="24"/>
          <w:szCs w:val="24"/>
        </w:rPr>
        <w:t>1.1</w:t>
      </w:r>
      <w:r w:rsidRPr="00CC0586">
        <w:rPr>
          <w:rFonts w:ascii="Arial" w:eastAsia="Times New Roman" w:hAnsi="Arial" w:cs="Arial"/>
          <w:b/>
          <w:color w:val="000000"/>
          <w:sz w:val="24"/>
          <w:szCs w:val="24"/>
        </w:rPr>
        <w:tab/>
      </w:r>
      <w:r w:rsidR="00751C24" w:rsidRPr="00CC0586">
        <w:rPr>
          <w:rFonts w:ascii="Arial" w:eastAsia="Times New Roman" w:hAnsi="Arial" w:cs="Arial"/>
          <w:b/>
          <w:color w:val="000000"/>
          <w:sz w:val="24"/>
          <w:szCs w:val="24"/>
          <w:lang w:val="x-none"/>
        </w:rPr>
        <w:t>K</w:t>
      </w:r>
      <w:r w:rsidR="00751C24" w:rsidRPr="00CC0586">
        <w:rPr>
          <w:rFonts w:ascii="Arial" w:eastAsia="Times New Roman" w:hAnsi="Arial" w:cs="Arial"/>
          <w:b/>
          <w:color w:val="000000"/>
          <w:sz w:val="24"/>
          <w:szCs w:val="24"/>
        </w:rPr>
        <w:t>EY DATES</w:t>
      </w:r>
    </w:p>
    <w:p w14:paraId="0562CB0E" w14:textId="77777777" w:rsidR="00C41FCD" w:rsidRPr="00CC0586" w:rsidRDefault="00C41FCD" w:rsidP="00C41FCD">
      <w:pPr>
        <w:keepLines/>
        <w:spacing w:after="0" w:line="240" w:lineRule="auto"/>
        <w:jc w:val="both"/>
        <w:outlineLvl w:val="1"/>
        <w:rPr>
          <w:rFonts w:ascii="Arial" w:eastAsia="Times New Roman" w:hAnsi="Arial" w:cs="Arial"/>
          <w:color w:val="000000"/>
          <w:sz w:val="24"/>
          <w:szCs w:val="24"/>
        </w:rPr>
      </w:pPr>
    </w:p>
    <w:p w14:paraId="3D8BB423" w14:textId="77777777" w:rsidR="00C41FCD" w:rsidRPr="00CC0586" w:rsidRDefault="00C41FCD" w:rsidP="00C41FCD">
      <w:pPr>
        <w:keepLines/>
        <w:spacing w:after="0" w:line="240" w:lineRule="auto"/>
        <w:jc w:val="both"/>
        <w:outlineLvl w:val="1"/>
        <w:rPr>
          <w:rFonts w:ascii="Arial" w:eastAsia="Times New Roman" w:hAnsi="Arial" w:cs="Arial"/>
          <w:sz w:val="24"/>
          <w:szCs w:val="24"/>
        </w:rPr>
      </w:pPr>
      <w:r w:rsidRPr="00CC0586">
        <w:rPr>
          <w:rFonts w:ascii="Arial" w:eastAsia="Times New Roman" w:hAnsi="Arial" w:cs="Arial"/>
          <w:sz w:val="24"/>
          <w:szCs w:val="24"/>
          <w:lang w:val="x-none"/>
        </w:rPr>
        <w:t>This procurement will follow a clear, structured and transparent process to ensure a fair and level playing field is maintained at all times, and that all Tenderers are treated equally.</w:t>
      </w:r>
    </w:p>
    <w:p w14:paraId="34CE0A41" w14:textId="77777777" w:rsidR="00C41FCD" w:rsidRPr="00CC0586" w:rsidRDefault="00C41FCD" w:rsidP="00C41FCD">
      <w:pPr>
        <w:keepLines/>
        <w:spacing w:after="0" w:line="240" w:lineRule="auto"/>
        <w:jc w:val="both"/>
        <w:outlineLvl w:val="1"/>
        <w:rPr>
          <w:rFonts w:ascii="Arial" w:eastAsia="Times New Roman" w:hAnsi="Arial" w:cs="Arial"/>
          <w:sz w:val="24"/>
          <w:szCs w:val="24"/>
        </w:rPr>
      </w:pPr>
    </w:p>
    <w:p w14:paraId="39D8BFF5" w14:textId="77777777" w:rsidR="00C41FCD" w:rsidRPr="00CC0586" w:rsidRDefault="00C41FCD" w:rsidP="00C41FCD">
      <w:pPr>
        <w:keepLines/>
        <w:spacing w:after="0" w:line="240" w:lineRule="auto"/>
        <w:jc w:val="both"/>
        <w:outlineLvl w:val="1"/>
        <w:rPr>
          <w:rFonts w:ascii="Arial" w:eastAsia="Times New Roman" w:hAnsi="Arial" w:cs="Arial"/>
          <w:sz w:val="24"/>
          <w:szCs w:val="24"/>
        </w:rPr>
      </w:pPr>
      <w:r w:rsidRPr="00CC0586">
        <w:rPr>
          <w:rFonts w:ascii="Arial" w:eastAsia="Times New Roman" w:hAnsi="Arial" w:cs="Arial"/>
          <w:sz w:val="24"/>
          <w:szCs w:val="24"/>
          <w:lang w:val="x-none"/>
        </w:rPr>
        <w:t>The key dates for this procurement (</w:t>
      </w:r>
      <w:r w:rsidRPr="00CC0586">
        <w:rPr>
          <w:rFonts w:ascii="Arial" w:eastAsia="Times New Roman" w:hAnsi="Arial" w:cs="Arial"/>
          <w:b/>
          <w:color w:val="000000"/>
          <w:sz w:val="24"/>
          <w:szCs w:val="24"/>
          <w:lang w:val="x-none"/>
        </w:rPr>
        <w:t>Timetable</w:t>
      </w:r>
      <w:r w:rsidRPr="00CC0586">
        <w:rPr>
          <w:rFonts w:ascii="Arial" w:eastAsia="Times New Roman" w:hAnsi="Arial" w:cs="Arial"/>
          <w:sz w:val="24"/>
          <w:szCs w:val="24"/>
          <w:lang w:val="x-none"/>
        </w:rPr>
        <w:t>) are currently anticipated to be as follows:</w:t>
      </w:r>
    </w:p>
    <w:p w14:paraId="6D98A12B" w14:textId="77777777" w:rsidR="00C41FCD" w:rsidRPr="00CC0586" w:rsidRDefault="00C41FCD" w:rsidP="00C41FCD">
      <w:pPr>
        <w:keepLines/>
        <w:spacing w:after="0" w:line="240" w:lineRule="auto"/>
        <w:jc w:val="both"/>
        <w:outlineLvl w:val="1"/>
        <w:rPr>
          <w:rFonts w:ascii="Arial" w:eastAsia="Times New Roman" w:hAnsi="Arial" w:cs="Arial"/>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0"/>
        <w:gridCol w:w="4395"/>
      </w:tblGrid>
      <w:tr w:rsidR="00C41FCD" w:rsidRPr="00CC0586" w14:paraId="540E4567" w14:textId="77777777" w:rsidTr="00B75EF5">
        <w:tc>
          <w:tcPr>
            <w:tcW w:w="4990" w:type="dxa"/>
            <w:shd w:val="clear" w:color="auto" w:fill="C6D9F1"/>
          </w:tcPr>
          <w:p w14:paraId="20EC0D2D" w14:textId="77777777" w:rsidR="00C41FCD" w:rsidRPr="00CC0586" w:rsidRDefault="00C41FCD" w:rsidP="00C41FCD">
            <w:pPr>
              <w:spacing w:before="120" w:after="120" w:line="300" w:lineRule="atLeast"/>
              <w:rPr>
                <w:rFonts w:ascii="Arial" w:eastAsia="Times New Roman" w:hAnsi="Arial" w:cs="Arial"/>
                <w:sz w:val="24"/>
                <w:szCs w:val="24"/>
              </w:rPr>
            </w:pPr>
            <w:r w:rsidRPr="00CC0586">
              <w:rPr>
                <w:rFonts w:ascii="Arial" w:eastAsia="Times New Roman" w:hAnsi="Arial" w:cs="Arial"/>
                <w:b/>
                <w:sz w:val="24"/>
                <w:szCs w:val="24"/>
              </w:rPr>
              <w:t>Event</w:t>
            </w:r>
          </w:p>
        </w:tc>
        <w:tc>
          <w:tcPr>
            <w:tcW w:w="4395" w:type="dxa"/>
            <w:shd w:val="clear" w:color="auto" w:fill="C6D9F1"/>
          </w:tcPr>
          <w:p w14:paraId="491072FA" w14:textId="77777777" w:rsidR="00C41FCD" w:rsidRPr="00CC0586" w:rsidRDefault="00C41FCD" w:rsidP="00C41FCD">
            <w:pPr>
              <w:spacing w:before="120" w:after="120" w:line="300" w:lineRule="atLeast"/>
              <w:rPr>
                <w:rFonts w:ascii="Arial" w:eastAsia="Times New Roman" w:hAnsi="Arial" w:cs="Arial"/>
                <w:sz w:val="24"/>
                <w:szCs w:val="24"/>
              </w:rPr>
            </w:pPr>
            <w:r w:rsidRPr="00CC0586">
              <w:rPr>
                <w:rFonts w:ascii="Arial" w:eastAsia="Times New Roman" w:hAnsi="Arial" w:cs="Arial"/>
                <w:b/>
                <w:sz w:val="24"/>
                <w:szCs w:val="24"/>
              </w:rPr>
              <w:t>Date</w:t>
            </w:r>
          </w:p>
        </w:tc>
      </w:tr>
      <w:tr w:rsidR="00C41FCD" w:rsidRPr="00CC0586" w14:paraId="69312A46" w14:textId="77777777" w:rsidTr="00B75EF5">
        <w:tc>
          <w:tcPr>
            <w:tcW w:w="4990" w:type="dxa"/>
          </w:tcPr>
          <w:p w14:paraId="482A7D3C" w14:textId="77777777" w:rsidR="00C41FCD" w:rsidRPr="00CC0586" w:rsidRDefault="00C41FCD" w:rsidP="00C41FCD">
            <w:pPr>
              <w:spacing w:before="120" w:after="120" w:line="300" w:lineRule="atLeast"/>
              <w:rPr>
                <w:rFonts w:ascii="Arial" w:eastAsia="Times New Roman" w:hAnsi="Arial" w:cs="Arial"/>
                <w:sz w:val="24"/>
                <w:szCs w:val="24"/>
              </w:rPr>
            </w:pPr>
            <w:r w:rsidRPr="00CC0586">
              <w:rPr>
                <w:rFonts w:ascii="Arial" w:eastAsia="Times New Roman" w:hAnsi="Arial" w:cs="Arial"/>
                <w:sz w:val="24"/>
                <w:szCs w:val="24"/>
              </w:rPr>
              <w:t>Issue RFQ</w:t>
            </w:r>
          </w:p>
        </w:tc>
        <w:tc>
          <w:tcPr>
            <w:tcW w:w="4395" w:type="dxa"/>
          </w:tcPr>
          <w:p w14:paraId="6F385712" w14:textId="1632BA12" w:rsidR="00C41FCD" w:rsidRPr="00B75EF5" w:rsidRDefault="008B7661" w:rsidP="00C41FCD">
            <w:pPr>
              <w:spacing w:before="120" w:after="120" w:line="300" w:lineRule="atLeast"/>
              <w:rPr>
                <w:rFonts w:ascii="Arial" w:eastAsia="Times New Roman" w:hAnsi="Arial" w:cs="Arial"/>
                <w:b/>
                <w:bCs/>
                <w:sz w:val="24"/>
                <w:szCs w:val="24"/>
              </w:rPr>
            </w:pPr>
            <w:r w:rsidRPr="00B75EF5">
              <w:rPr>
                <w:rFonts w:ascii="Arial" w:eastAsia="Times New Roman" w:hAnsi="Arial" w:cs="Arial"/>
                <w:b/>
                <w:bCs/>
                <w:sz w:val="24"/>
                <w:szCs w:val="24"/>
              </w:rPr>
              <w:t xml:space="preserve">Thursday </w:t>
            </w:r>
            <w:r w:rsidR="004868AD" w:rsidRPr="00B75EF5">
              <w:rPr>
                <w:rFonts w:ascii="Arial" w:eastAsia="Times New Roman" w:hAnsi="Arial" w:cs="Arial"/>
                <w:b/>
                <w:bCs/>
                <w:sz w:val="24"/>
                <w:szCs w:val="24"/>
              </w:rPr>
              <w:t>10</w:t>
            </w:r>
            <w:r w:rsidRPr="00B75EF5">
              <w:rPr>
                <w:rFonts w:ascii="Arial" w:eastAsia="Times New Roman" w:hAnsi="Arial" w:cs="Arial"/>
                <w:b/>
                <w:bCs/>
                <w:sz w:val="24"/>
                <w:szCs w:val="24"/>
                <w:vertAlign w:val="superscript"/>
              </w:rPr>
              <w:t>th</w:t>
            </w:r>
            <w:r w:rsidRPr="00B75EF5">
              <w:rPr>
                <w:rFonts w:ascii="Arial" w:eastAsia="Times New Roman" w:hAnsi="Arial" w:cs="Arial"/>
                <w:b/>
                <w:bCs/>
                <w:sz w:val="24"/>
                <w:szCs w:val="24"/>
              </w:rPr>
              <w:t xml:space="preserve"> March </w:t>
            </w:r>
            <w:r w:rsidR="004868AD" w:rsidRPr="00B75EF5">
              <w:rPr>
                <w:rFonts w:ascii="Arial" w:eastAsia="Times New Roman" w:hAnsi="Arial" w:cs="Arial"/>
                <w:b/>
                <w:bCs/>
                <w:sz w:val="24"/>
                <w:szCs w:val="24"/>
              </w:rPr>
              <w:t>2022</w:t>
            </w:r>
          </w:p>
        </w:tc>
      </w:tr>
      <w:tr w:rsidR="00C41FCD" w:rsidRPr="00CC0586" w14:paraId="647AC220" w14:textId="77777777" w:rsidTr="00B75EF5">
        <w:tc>
          <w:tcPr>
            <w:tcW w:w="4990" w:type="dxa"/>
          </w:tcPr>
          <w:p w14:paraId="47047EE4" w14:textId="77777777" w:rsidR="00C41FCD" w:rsidRPr="00CC0586" w:rsidRDefault="00C41FCD" w:rsidP="00C41FCD">
            <w:pPr>
              <w:spacing w:before="120" w:after="120" w:line="300" w:lineRule="atLeast"/>
              <w:rPr>
                <w:rFonts w:ascii="Arial" w:eastAsia="Times New Roman" w:hAnsi="Arial" w:cs="Arial"/>
                <w:sz w:val="24"/>
                <w:szCs w:val="24"/>
              </w:rPr>
            </w:pPr>
            <w:r w:rsidRPr="00CC0586">
              <w:rPr>
                <w:rFonts w:ascii="Arial" w:eastAsia="Times New Roman" w:hAnsi="Arial" w:cs="Arial"/>
                <w:sz w:val="24"/>
                <w:szCs w:val="24"/>
              </w:rPr>
              <w:t>Deadline for receipt of clarifications</w:t>
            </w:r>
          </w:p>
        </w:tc>
        <w:tc>
          <w:tcPr>
            <w:tcW w:w="4395" w:type="dxa"/>
            <w:vAlign w:val="center"/>
          </w:tcPr>
          <w:p w14:paraId="4B110912" w14:textId="39638E4F" w:rsidR="00C41FCD" w:rsidRPr="00B75EF5" w:rsidRDefault="008B7661" w:rsidP="00B1687A">
            <w:pPr>
              <w:spacing w:after="0" w:line="240" w:lineRule="auto"/>
              <w:rPr>
                <w:rFonts w:ascii="Arial" w:eastAsia="Times New Roman" w:hAnsi="Arial" w:cs="Arial"/>
                <w:b/>
                <w:bCs/>
                <w:sz w:val="24"/>
                <w:szCs w:val="24"/>
              </w:rPr>
            </w:pPr>
            <w:r w:rsidRPr="00B75EF5">
              <w:rPr>
                <w:rFonts w:ascii="Arial" w:eastAsia="Times New Roman" w:hAnsi="Arial" w:cs="Arial"/>
                <w:b/>
                <w:bCs/>
                <w:sz w:val="24"/>
                <w:szCs w:val="24"/>
              </w:rPr>
              <w:t xml:space="preserve">Thursday </w:t>
            </w:r>
            <w:r w:rsidR="004868AD" w:rsidRPr="00B75EF5">
              <w:rPr>
                <w:rFonts w:ascii="Arial" w:eastAsia="Times New Roman" w:hAnsi="Arial" w:cs="Arial"/>
                <w:b/>
                <w:bCs/>
                <w:sz w:val="24"/>
                <w:szCs w:val="24"/>
              </w:rPr>
              <w:t>17</w:t>
            </w:r>
            <w:r w:rsidRPr="00B75EF5">
              <w:rPr>
                <w:rFonts w:ascii="Arial" w:eastAsia="Times New Roman" w:hAnsi="Arial" w:cs="Arial"/>
                <w:b/>
                <w:bCs/>
                <w:sz w:val="24"/>
                <w:szCs w:val="24"/>
                <w:vertAlign w:val="superscript"/>
              </w:rPr>
              <w:t>th</w:t>
            </w:r>
            <w:r w:rsidRPr="00B75EF5">
              <w:rPr>
                <w:rFonts w:ascii="Arial" w:eastAsia="Times New Roman" w:hAnsi="Arial" w:cs="Arial"/>
                <w:b/>
                <w:bCs/>
                <w:sz w:val="24"/>
                <w:szCs w:val="24"/>
              </w:rPr>
              <w:t xml:space="preserve"> March </w:t>
            </w:r>
            <w:r w:rsidR="004868AD" w:rsidRPr="00B75EF5">
              <w:rPr>
                <w:rFonts w:ascii="Arial" w:eastAsia="Times New Roman" w:hAnsi="Arial" w:cs="Arial"/>
                <w:b/>
                <w:bCs/>
                <w:sz w:val="24"/>
                <w:szCs w:val="24"/>
              </w:rPr>
              <w:t>2022</w:t>
            </w:r>
          </w:p>
        </w:tc>
      </w:tr>
      <w:tr w:rsidR="00C41FCD" w:rsidRPr="00CC0586" w14:paraId="79F1C8C5" w14:textId="77777777" w:rsidTr="00B75EF5">
        <w:tc>
          <w:tcPr>
            <w:tcW w:w="4990" w:type="dxa"/>
          </w:tcPr>
          <w:p w14:paraId="5FC4B820" w14:textId="77777777" w:rsidR="00C41FCD" w:rsidRPr="00CC0586" w:rsidRDefault="00C41FCD" w:rsidP="00C41FCD">
            <w:pPr>
              <w:spacing w:before="120" w:after="120" w:line="300" w:lineRule="atLeast"/>
              <w:rPr>
                <w:rFonts w:ascii="Arial" w:eastAsia="Times New Roman" w:hAnsi="Arial" w:cs="Arial"/>
                <w:sz w:val="24"/>
                <w:szCs w:val="24"/>
              </w:rPr>
            </w:pPr>
            <w:r w:rsidRPr="00CC0586">
              <w:rPr>
                <w:rFonts w:ascii="Arial" w:eastAsia="Times New Roman" w:hAnsi="Arial" w:cs="Arial"/>
                <w:sz w:val="24"/>
                <w:szCs w:val="24"/>
              </w:rPr>
              <w:t>Deadline for receipt of RFQ</w:t>
            </w:r>
          </w:p>
        </w:tc>
        <w:tc>
          <w:tcPr>
            <w:tcW w:w="4395" w:type="dxa"/>
            <w:vAlign w:val="center"/>
          </w:tcPr>
          <w:p w14:paraId="64660CF4" w14:textId="32B68572" w:rsidR="00C41FCD" w:rsidRPr="00B75EF5" w:rsidRDefault="004868AD" w:rsidP="006F4A0E">
            <w:pPr>
              <w:spacing w:after="0" w:line="240" w:lineRule="auto"/>
              <w:rPr>
                <w:rFonts w:ascii="Arial" w:hAnsi="Arial" w:cs="Arial"/>
                <w:b/>
                <w:bCs/>
                <w:sz w:val="24"/>
                <w:szCs w:val="24"/>
              </w:rPr>
            </w:pPr>
            <w:r w:rsidRPr="00B75EF5">
              <w:rPr>
                <w:rFonts w:ascii="Arial" w:hAnsi="Arial" w:cs="Arial"/>
                <w:b/>
                <w:bCs/>
                <w:sz w:val="24"/>
                <w:szCs w:val="24"/>
              </w:rPr>
              <w:t xml:space="preserve">Midnight </w:t>
            </w:r>
            <w:r w:rsidR="008B7661" w:rsidRPr="00B75EF5">
              <w:rPr>
                <w:rFonts w:ascii="Arial" w:hAnsi="Arial" w:cs="Arial"/>
                <w:b/>
                <w:bCs/>
                <w:sz w:val="24"/>
                <w:szCs w:val="24"/>
              </w:rPr>
              <w:t>–</w:t>
            </w:r>
            <w:r w:rsidRPr="00B75EF5">
              <w:rPr>
                <w:rFonts w:ascii="Arial" w:hAnsi="Arial" w:cs="Arial"/>
                <w:b/>
                <w:bCs/>
                <w:sz w:val="24"/>
                <w:szCs w:val="24"/>
              </w:rPr>
              <w:t xml:space="preserve"> </w:t>
            </w:r>
            <w:r w:rsidR="008B7661" w:rsidRPr="00B75EF5">
              <w:rPr>
                <w:rFonts w:ascii="Arial" w:hAnsi="Arial" w:cs="Arial"/>
                <w:b/>
                <w:bCs/>
                <w:sz w:val="24"/>
                <w:szCs w:val="24"/>
              </w:rPr>
              <w:t>Sunday 27</w:t>
            </w:r>
            <w:r w:rsidR="008B7661" w:rsidRPr="00B75EF5">
              <w:rPr>
                <w:rFonts w:ascii="Arial" w:hAnsi="Arial" w:cs="Arial"/>
                <w:b/>
                <w:bCs/>
                <w:sz w:val="24"/>
                <w:szCs w:val="24"/>
                <w:vertAlign w:val="superscript"/>
              </w:rPr>
              <w:t>th</w:t>
            </w:r>
            <w:r w:rsidR="008B7661" w:rsidRPr="00B75EF5">
              <w:rPr>
                <w:rFonts w:ascii="Arial" w:hAnsi="Arial" w:cs="Arial"/>
                <w:b/>
                <w:bCs/>
                <w:sz w:val="24"/>
                <w:szCs w:val="24"/>
              </w:rPr>
              <w:t xml:space="preserve"> March </w:t>
            </w:r>
            <w:r w:rsidRPr="00B75EF5">
              <w:rPr>
                <w:rFonts w:ascii="Arial" w:hAnsi="Arial" w:cs="Arial"/>
                <w:b/>
                <w:bCs/>
                <w:sz w:val="24"/>
                <w:szCs w:val="24"/>
              </w:rPr>
              <w:t>2022</w:t>
            </w:r>
          </w:p>
        </w:tc>
      </w:tr>
      <w:tr w:rsidR="00C41FCD" w:rsidRPr="00CC0586" w14:paraId="41CC87CF" w14:textId="77777777" w:rsidTr="00B75EF5">
        <w:tc>
          <w:tcPr>
            <w:tcW w:w="4990" w:type="dxa"/>
          </w:tcPr>
          <w:p w14:paraId="72E42B05" w14:textId="77777777" w:rsidR="00C41FCD" w:rsidRPr="00CC0586" w:rsidRDefault="00C41FCD" w:rsidP="00C41FCD">
            <w:pPr>
              <w:spacing w:before="120" w:after="120" w:line="300" w:lineRule="atLeast"/>
              <w:rPr>
                <w:rFonts w:ascii="Arial" w:eastAsia="Times New Roman" w:hAnsi="Arial" w:cs="Arial"/>
                <w:sz w:val="24"/>
                <w:szCs w:val="24"/>
              </w:rPr>
            </w:pPr>
            <w:r w:rsidRPr="00CC0586">
              <w:rPr>
                <w:rFonts w:ascii="Arial" w:eastAsia="Times New Roman" w:hAnsi="Arial" w:cs="Arial"/>
                <w:sz w:val="24"/>
                <w:szCs w:val="24"/>
              </w:rPr>
              <w:t>Evaluation of RFQ</w:t>
            </w:r>
          </w:p>
        </w:tc>
        <w:tc>
          <w:tcPr>
            <w:tcW w:w="4395" w:type="dxa"/>
            <w:vAlign w:val="center"/>
          </w:tcPr>
          <w:p w14:paraId="78A7779B" w14:textId="5C59C709" w:rsidR="00C41FCD" w:rsidRPr="00B75EF5" w:rsidRDefault="004868AD" w:rsidP="00B1687A">
            <w:pPr>
              <w:spacing w:after="0" w:line="240" w:lineRule="auto"/>
              <w:rPr>
                <w:rFonts w:ascii="Arial" w:hAnsi="Arial" w:cs="Arial"/>
                <w:b/>
                <w:bCs/>
                <w:sz w:val="24"/>
                <w:szCs w:val="24"/>
              </w:rPr>
            </w:pPr>
            <w:r w:rsidRPr="00B75EF5">
              <w:rPr>
                <w:rFonts w:ascii="Arial" w:hAnsi="Arial" w:cs="Arial"/>
                <w:b/>
                <w:bCs/>
                <w:sz w:val="24"/>
                <w:szCs w:val="24"/>
              </w:rPr>
              <w:t xml:space="preserve">w/c </w:t>
            </w:r>
            <w:r w:rsidR="008B7661" w:rsidRPr="00B75EF5">
              <w:rPr>
                <w:rFonts w:ascii="Arial" w:hAnsi="Arial" w:cs="Arial"/>
                <w:b/>
                <w:bCs/>
                <w:sz w:val="24"/>
                <w:szCs w:val="24"/>
              </w:rPr>
              <w:t xml:space="preserve">Monday </w:t>
            </w:r>
            <w:r w:rsidRPr="00B75EF5">
              <w:rPr>
                <w:rFonts w:ascii="Arial" w:hAnsi="Arial" w:cs="Arial"/>
                <w:b/>
                <w:bCs/>
                <w:sz w:val="24"/>
                <w:szCs w:val="24"/>
              </w:rPr>
              <w:t>28</w:t>
            </w:r>
            <w:r w:rsidR="008B7661" w:rsidRPr="00B75EF5">
              <w:rPr>
                <w:rFonts w:ascii="Arial" w:hAnsi="Arial" w:cs="Arial"/>
                <w:b/>
                <w:bCs/>
                <w:sz w:val="24"/>
                <w:szCs w:val="24"/>
                <w:vertAlign w:val="superscript"/>
              </w:rPr>
              <w:t>th</w:t>
            </w:r>
            <w:r w:rsidR="008B7661" w:rsidRPr="00B75EF5">
              <w:rPr>
                <w:rFonts w:ascii="Arial" w:hAnsi="Arial" w:cs="Arial"/>
                <w:b/>
                <w:bCs/>
                <w:sz w:val="24"/>
                <w:szCs w:val="24"/>
              </w:rPr>
              <w:t xml:space="preserve"> March </w:t>
            </w:r>
            <w:r w:rsidRPr="00B75EF5">
              <w:rPr>
                <w:rFonts w:ascii="Arial" w:hAnsi="Arial" w:cs="Arial"/>
                <w:b/>
                <w:bCs/>
                <w:sz w:val="24"/>
                <w:szCs w:val="24"/>
              </w:rPr>
              <w:t>2022</w:t>
            </w:r>
          </w:p>
        </w:tc>
      </w:tr>
      <w:tr w:rsidR="00C41FCD" w:rsidRPr="00CC0586" w14:paraId="1791995D" w14:textId="77777777" w:rsidTr="00B75EF5">
        <w:tc>
          <w:tcPr>
            <w:tcW w:w="4990" w:type="dxa"/>
          </w:tcPr>
          <w:p w14:paraId="15C7C5D9" w14:textId="77777777" w:rsidR="00C41FCD" w:rsidRPr="00CC0586" w:rsidRDefault="00C41FCD" w:rsidP="00C41FCD">
            <w:pPr>
              <w:spacing w:before="120" w:after="120" w:line="300" w:lineRule="atLeast"/>
              <w:rPr>
                <w:rFonts w:ascii="Arial" w:eastAsia="Times New Roman" w:hAnsi="Arial" w:cs="Arial"/>
                <w:sz w:val="24"/>
                <w:szCs w:val="24"/>
              </w:rPr>
            </w:pPr>
            <w:r w:rsidRPr="00CC0586">
              <w:rPr>
                <w:rFonts w:ascii="Arial" w:eastAsia="Times New Roman" w:hAnsi="Arial" w:cs="Arial"/>
                <w:sz w:val="24"/>
                <w:szCs w:val="24"/>
              </w:rPr>
              <w:t>Notification of contract award decision</w:t>
            </w:r>
          </w:p>
        </w:tc>
        <w:tc>
          <w:tcPr>
            <w:tcW w:w="4395" w:type="dxa"/>
            <w:vAlign w:val="center"/>
          </w:tcPr>
          <w:p w14:paraId="71FB37CD" w14:textId="60C92226" w:rsidR="00C41FCD" w:rsidRPr="00B75EF5" w:rsidRDefault="008B7661" w:rsidP="00B1687A">
            <w:pPr>
              <w:spacing w:after="0" w:line="240" w:lineRule="auto"/>
              <w:rPr>
                <w:rFonts w:ascii="Arial" w:hAnsi="Arial" w:cs="Arial"/>
                <w:b/>
                <w:bCs/>
                <w:sz w:val="24"/>
                <w:szCs w:val="24"/>
              </w:rPr>
            </w:pPr>
            <w:r w:rsidRPr="00B75EF5">
              <w:rPr>
                <w:rFonts w:ascii="Arial" w:hAnsi="Arial" w:cs="Arial"/>
                <w:b/>
                <w:bCs/>
                <w:sz w:val="24"/>
                <w:szCs w:val="24"/>
              </w:rPr>
              <w:t>Thursday 7</w:t>
            </w:r>
            <w:r w:rsidRPr="00B75EF5">
              <w:rPr>
                <w:rFonts w:ascii="Arial" w:hAnsi="Arial" w:cs="Arial"/>
                <w:b/>
                <w:bCs/>
                <w:sz w:val="24"/>
                <w:szCs w:val="24"/>
                <w:vertAlign w:val="superscript"/>
              </w:rPr>
              <w:t>th</w:t>
            </w:r>
            <w:r w:rsidRPr="00B75EF5">
              <w:rPr>
                <w:rFonts w:ascii="Arial" w:hAnsi="Arial" w:cs="Arial"/>
                <w:b/>
                <w:bCs/>
                <w:sz w:val="24"/>
                <w:szCs w:val="24"/>
              </w:rPr>
              <w:t xml:space="preserve"> April 2022</w:t>
            </w:r>
          </w:p>
        </w:tc>
      </w:tr>
      <w:tr w:rsidR="006F4A0E" w:rsidRPr="00CC0586" w14:paraId="5A5493EA" w14:textId="77777777" w:rsidTr="00B75EF5">
        <w:tc>
          <w:tcPr>
            <w:tcW w:w="4990" w:type="dxa"/>
          </w:tcPr>
          <w:p w14:paraId="2222FF3B" w14:textId="77777777" w:rsidR="006F4A0E" w:rsidRPr="00CC0586" w:rsidRDefault="006F4A0E" w:rsidP="00C41FCD">
            <w:pPr>
              <w:spacing w:before="120" w:after="120" w:line="300" w:lineRule="atLeast"/>
              <w:rPr>
                <w:rFonts w:ascii="Arial" w:eastAsia="Times New Roman" w:hAnsi="Arial" w:cs="Arial"/>
                <w:sz w:val="24"/>
                <w:szCs w:val="24"/>
              </w:rPr>
            </w:pPr>
            <w:r w:rsidRPr="00CC0586">
              <w:rPr>
                <w:rFonts w:ascii="Arial" w:eastAsia="Times New Roman" w:hAnsi="Arial" w:cs="Arial"/>
                <w:sz w:val="24"/>
                <w:szCs w:val="24"/>
              </w:rPr>
              <w:t>Inception Meeting</w:t>
            </w:r>
          </w:p>
        </w:tc>
        <w:tc>
          <w:tcPr>
            <w:tcW w:w="4395" w:type="dxa"/>
            <w:vAlign w:val="center"/>
          </w:tcPr>
          <w:p w14:paraId="616916CD" w14:textId="5FAFDFD0" w:rsidR="006F4A0E" w:rsidRPr="00B75EF5" w:rsidRDefault="008B7661" w:rsidP="00B1687A">
            <w:pPr>
              <w:spacing w:after="0" w:line="240" w:lineRule="auto"/>
              <w:rPr>
                <w:rFonts w:ascii="Arial" w:eastAsia="Times New Roman" w:hAnsi="Arial" w:cs="Arial"/>
                <w:b/>
                <w:bCs/>
                <w:sz w:val="24"/>
                <w:szCs w:val="24"/>
              </w:rPr>
            </w:pPr>
            <w:r w:rsidRPr="00B75EF5">
              <w:rPr>
                <w:rFonts w:ascii="Arial" w:eastAsia="Times New Roman" w:hAnsi="Arial" w:cs="Arial"/>
                <w:b/>
                <w:bCs/>
                <w:sz w:val="24"/>
                <w:szCs w:val="24"/>
              </w:rPr>
              <w:t>w/c Monday 11</w:t>
            </w:r>
            <w:r w:rsidRPr="00B75EF5">
              <w:rPr>
                <w:rFonts w:ascii="Arial" w:eastAsia="Times New Roman" w:hAnsi="Arial" w:cs="Arial"/>
                <w:b/>
                <w:bCs/>
                <w:sz w:val="24"/>
                <w:szCs w:val="24"/>
                <w:vertAlign w:val="superscript"/>
              </w:rPr>
              <w:t>th</w:t>
            </w:r>
            <w:r w:rsidRPr="00B75EF5">
              <w:rPr>
                <w:rFonts w:ascii="Arial" w:eastAsia="Times New Roman" w:hAnsi="Arial" w:cs="Arial"/>
                <w:b/>
                <w:bCs/>
                <w:sz w:val="24"/>
                <w:szCs w:val="24"/>
              </w:rPr>
              <w:t xml:space="preserve"> April 2022</w:t>
            </w:r>
          </w:p>
        </w:tc>
      </w:tr>
      <w:tr w:rsidR="00C41FCD" w:rsidRPr="00CC0586" w14:paraId="53B1D6E5" w14:textId="77777777" w:rsidTr="00B75EF5">
        <w:tc>
          <w:tcPr>
            <w:tcW w:w="4990" w:type="dxa"/>
          </w:tcPr>
          <w:p w14:paraId="252F61B1" w14:textId="77777777" w:rsidR="00C41FCD" w:rsidRPr="00CC0586" w:rsidRDefault="006F4A0E" w:rsidP="006F4A0E">
            <w:pPr>
              <w:spacing w:before="120" w:after="120" w:line="300" w:lineRule="atLeast"/>
              <w:rPr>
                <w:rFonts w:ascii="Arial" w:eastAsia="Times New Roman" w:hAnsi="Arial" w:cs="Arial"/>
                <w:sz w:val="24"/>
                <w:szCs w:val="24"/>
              </w:rPr>
            </w:pPr>
            <w:r w:rsidRPr="00CC0586">
              <w:rPr>
                <w:rFonts w:ascii="Arial" w:eastAsia="Times New Roman" w:hAnsi="Arial" w:cs="Arial"/>
                <w:sz w:val="24"/>
                <w:szCs w:val="24"/>
              </w:rPr>
              <w:t>Target C</w:t>
            </w:r>
            <w:r w:rsidR="00C41FCD" w:rsidRPr="00CC0586">
              <w:rPr>
                <w:rFonts w:ascii="Arial" w:eastAsia="Times New Roman" w:hAnsi="Arial" w:cs="Arial"/>
                <w:sz w:val="24"/>
                <w:szCs w:val="24"/>
              </w:rPr>
              <w:t xml:space="preserve">ontract </w:t>
            </w:r>
            <w:r w:rsidRPr="00CC0586">
              <w:rPr>
                <w:rFonts w:ascii="Arial" w:eastAsia="Times New Roman" w:hAnsi="Arial" w:cs="Arial"/>
                <w:sz w:val="24"/>
                <w:szCs w:val="24"/>
              </w:rPr>
              <w:t>C</w:t>
            </w:r>
            <w:r w:rsidR="00C41FCD" w:rsidRPr="00CC0586">
              <w:rPr>
                <w:rFonts w:ascii="Arial" w:eastAsia="Times New Roman" w:hAnsi="Arial" w:cs="Arial"/>
                <w:sz w:val="24"/>
                <w:szCs w:val="24"/>
              </w:rPr>
              <w:t xml:space="preserve">ommencement </w:t>
            </w:r>
            <w:r w:rsidRPr="00CC0586">
              <w:rPr>
                <w:rFonts w:ascii="Arial" w:eastAsia="Times New Roman" w:hAnsi="Arial" w:cs="Arial"/>
                <w:sz w:val="24"/>
                <w:szCs w:val="24"/>
              </w:rPr>
              <w:t>D</w:t>
            </w:r>
            <w:r w:rsidR="00C41FCD" w:rsidRPr="00CC0586">
              <w:rPr>
                <w:rFonts w:ascii="Arial" w:eastAsia="Times New Roman" w:hAnsi="Arial" w:cs="Arial"/>
                <w:sz w:val="24"/>
                <w:szCs w:val="24"/>
              </w:rPr>
              <w:t>ate</w:t>
            </w:r>
          </w:p>
        </w:tc>
        <w:tc>
          <w:tcPr>
            <w:tcW w:w="4395" w:type="dxa"/>
            <w:vAlign w:val="center"/>
          </w:tcPr>
          <w:p w14:paraId="55EAB934" w14:textId="5CA28DA9" w:rsidR="00C41FCD" w:rsidRPr="00B75EF5" w:rsidRDefault="008B7661" w:rsidP="006F4A0E">
            <w:pPr>
              <w:spacing w:after="0" w:line="240" w:lineRule="auto"/>
              <w:rPr>
                <w:rFonts w:ascii="Arial" w:hAnsi="Arial" w:cs="Arial"/>
                <w:b/>
                <w:bCs/>
                <w:sz w:val="24"/>
                <w:szCs w:val="24"/>
              </w:rPr>
            </w:pPr>
            <w:r w:rsidRPr="00B75EF5">
              <w:rPr>
                <w:rFonts w:ascii="Arial" w:hAnsi="Arial" w:cs="Arial"/>
                <w:b/>
                <w:bCs/>
                <w:sz w:val="24"/>
                <w:szCs w:val="24"/>
              </w:rPr>
              <w:t>w/c Monday 18</w:t>
            </w:r>
            <w:r w:rsidRPr="00B75EF5">
              <w:rPr>
                <w:rFonts w:ascii="Arial" w:hAnsi="Arial" w:cs="Arial"/>
                <w:b/>
                <w:bCs/>
                <w:sz w:val="24"/>
                <w:szCs w:val="24"/>
                <w:vertAlign w:val="superscript"/>
              </w:rPr>
              <w:t>th</w:t>
            </w:r>
            <w:r w:rsidRPr="00B75EF5">
              <w:rPr>
                <w:rFonts w:ascii="Arial" w:hAnsi="Arial" w:cs="Arial"/>
                <w:b/>
                <w:bCs/>
                <w:sz w:val="24"/>
                <w:szCs w:val="24"/>
              </w:rPr>
              <w:t xml:space="preserve"> April </w:t>
            </w:r>
            <w:r w:rsidR="004271C1" w:rsidRPr="00B75EF5">
              <w:rPr>
                <w:rFonts w:ascii="Arial" w:hAnsi="Arial" w:cs="Arial"/>
                <w:b/>
                <w:bCs/>
                <w:sz w:val="24"/>
                <w:szCs w:val="24"/>
              </w:rPr>
              <w:t>2022</w:t>
            </w:r>
          </w:p>
        </w:tc>
      </w:tr>
    </w:tbl>
    <w:p w14:paraId="2946DB82" w14:textId="77777777" w:rsidR="00C41FCD" w:rsidRPr="00CC0586" w:rsidRDefault="00C41FCD" w:rsidP="00FB2EA3">
      <w:pPr>
        <w:pStyle w:val="Heading2"/>
        <w:numPr>
          <w:ilvl w:val="0"/>
          <w:numId w:val="0"/>
        </w:numPr>
        <w:spacing w:after="0" w:line="240" w:lineRule="auto"/>
        <w:rPr>
          <w:rFonts w:cs="Arial"/>
          <w:sz w:val="24"/>
          <w:szCs w:val="24"/>
        </w:rPr>
      </w:pPr>
    </w:p>
    <w:p w14:paraId="49A4634F" w14:textId="4282A4D7" w:rsidR="00892C22" w:rsidRPr="00CC0586" w:rsidRDefault="00FC6688" w:rsidP="00892C22">
      <w:pPr>
        <w:pStyle w:val="ListParagraph"/>
        <w:numPr>
          <w:ilvl w:val="0"/>
          <w:numId w:val="4"/>
        </w:numPr>
        <w:spacing w:after="0" w:line="240" w:lineRule="auto"/>
        <w:ind w:hanging="720"/>
        <w:rPr>
          <w:rFonts w:ascii="Arial" w:hAnsi="Arial" w:cs="Arial"/>
          <w:b/>
          <w:sz w:val="24"/>
          <w:szCs w:val="24"/>
        </w:rPr>
      </w:pPr>
      <w:bookmarkStart w:id="0" w:name="OLE_LINK1"/>
      <w:bookmarkStart w:id="1" w:name="OLE_LINK2"/>
      <w:r w:rsidRPr="00CC0586">
        <w:rPr>
          <w:rFonts w:ascii="Arial" w:hAnsi="Arial" w:cs="Arial"/>
          <w:b/>
          <w:sz w:val="24"/>
          <w:szCs w:val="24"/>
        </w:rPr>
        <w:t>SPECIFICATION</w:t>
      </w:r>
      <w:bookmarkStart w:id="2" w:name="_Toc104708960"/>
      <w:bookmarkStart w:id="3" w:name="_Toc156274096"/>
      <w:r w:rsidR="00892C22" w:rsidRPr="00CC0586">
        <w:rPr>
          <w:rFonts w:ascii="Arial" w:hAnsi="Arial" w:cs="Arial"/>
          <w:b/>
          <w:sz w:val="24"/>
          <w:szCs w:val="24"/>
        </w:rPr>
        <w:t xml:space="preserve"> </w:t>
      </w:r>
    </w:p>
    <w:p w14:paraId="79DE6AA7" w14:textId="77777777" w:rsidR="00892C22" w:rsidRPr="00CC0586" w:rsidRDefault="00892C22" w:rsidP="00892C22">
      <w:pPr>
        <w:pStyle w:val="ListParagraph"/>
        <w:spacing w:after="0" w:line="240" w:lineRule="auto"/>
        <w:rPr>
          <w:rFonts w:ascii="Arial" w:hAnsi="Arial" w:cs="Arial"/>
          <w:b/>
          <w:bCs/>
          <w:sz w:val="24"/>
          <w:szCs w:val="24"/>
        </w:rPr>
      </w:pPr>
    </w:p>
    <w:p w14:paraId="0FE42532" w14:textId="442C7DAF" w:rsidR="0094093A" w:rsidRPr="00CC0586" w:rsidRDefault="002E5F6E" w:rsidP="00892C22">
      <w:pPr>
        <w:pStyle w:val="ListParagraph"/>
        <w:spacing w:after="0" w:line="240" w:lineRule="auto"/>
        <w:rPr>
          <w:rFonts w:ascii="Arial" w:hAnsi="Arial" w:cs="Arial"/>
          <w:b/>
          <w:sz w:val="24"/>
          <w:szCs w:val="24"/>
        </w:rPr>
      </w:pPr>
      <w:r w:rsidRPr="00CC0586">
        <w:rPr>
          <w:rFonts w:ascii="Arial" w:hAnsi="Arial" w:cs="Arial"/>
          <w:b/>
          <w:bCs/>
          <w:sz w:val="24"/>
          <w:szCs w:val="24"/>
        </w:rPr>
        <w:t>Visitor Economy Workshop Series</w:t>
      </w:r>
    </w:p>
    <w:p w14:paraId="110FFD37" w14:textId="77777777" w:rsidR="0094093A" w:rsidRPr="00CC0586" w:rsidRDefault="0094093A" w:rsidP="00892C22">
      <w:pPr>
        <w:spacing w:after="0" w:line="240" w:lineRule="auto"/>
        <w:rPr>
          <w:rFonts w:ascii="Arial" w:hAnsi="Arial" w:cs="Arial"/>
          <w:b/>
          <w:bCs/>
          <w:sz w:val="24"/>
          <w:szCs w:val="24"/>
        </w:rPr>
      </w:pPr>
    </w:p>
    <w:p w14:paraId="3E7A9F1C" w14:textId="1F98CE3B" w:rsidR="0094093A" w:rsidRPr="00CC0586" w:rsidRDefault="0094093A" w:rsidP="00892C22">
      <w:pPr>
        <w:pStyle w:val="ListParagraph"/>
        <w:numPr>
          <w:ilvl w:val="1"/>
          <w:numId w:val="41"/>
        </w:numPr>
        <w:spacing w:after="0" w:line="240" w:lineRule="auto"/>
        <w:ind w:hanging="720"/>
        <w:rPr>
          <w:rFonts w:ascii="Arial" w:hAnsi="Arial" w:cs="Arial"/>
          <w:b/>
          <w:bCs/>
          <w:sz w:val="24"/>
          <w:szCs w:val="24"/>
        </w:rPr>
      </w:pPr>
      <w:r w:rsidRPr="00CC0586">
        <w:rPr>
          <w:rFonts w:ascii="Arial" w:hAnsi="Arial" w:cs="Arial"/>
          <w:b/>
          <w:bCs/>
          <w:sz w:val="24"/>
          <w:szCs w:val="24"/>
        </w:rPr>
        <w:t>Introduction</w:t>
      </w:r>
    </w:p>
    <w:p w14:paraId="7F9B04DF" w14:textId="7916DADD" w:rsidR="00B52327" w:rsidRPr="00CC0586" w:rsidRDefault="00B52327" w:rsidP="00892C22">
      <w:pPr>
        <w:spacing w:after="0" w:line="240" w:lineRule="auto"/>
        <w:ind w:left="360"/>
        <w:rPr>
          <w:rFonts w:ascii="Arial" w:hAnsi="Arial" w:cs="Arial"/>
          <w:b/>
          <w:bCs/>
          <w:sz w:val="24"/>
          <w:szCs w:val="24"/>
        </w:rPr>
      </w:pPr>
    </w:p>
    <w:p w14:paraId="75B9FED2" w14:textId="7D4B9C9C" w:rsidR="00B52327" w:rsidRPr="00CC0586" w:rsidRDefault="00B52327" w:rsidP="00892C22">
      <w:pPr>
        <w:spacing w:after="0" w:line="240" w:lineRule="auto"/>
        <w:rPr>
          <w:rFonts w:ascii="Arial" w:hAnsi="Arial" w:cs="Arial"/>
          <w:sz w:val="24"/>
          <w:szCs w:val="24"/>
        </w:rPr>
      </w:pPr>
      <w:r w:rsidRPr="00CC0586">
        <w:rPr>
          <w:rFonts w:ascii="Arial" w:hAnsi="Arial" w:cs="Arial"/>
          <w:sz w:val="24"/>
          <w:szCs w:val="24"/>
        </w:rPr>
        <w:t xml:space="preserve">The </w:t>
      </w:r>
      <w:r w:rsidR="00B75EF5">
        <w:rPr>
          <w:rFonts w:ascii="Arial" w:hAnsi="Arial" w:cs="Arial"/>
          <w:sz w:val="24"/>
          <w:szCs w:val="24"/>
        </w:rPr>
        <w:t>V</w:t>
      </w:r>
      <w:r w:rsidRPr="00CC0586">
        <w:rPr>
          <w:rFonts w:ascii="Arial" w:hAnsi="Arial" w:cs="Arial"/>
          <w:sz w:val="24"/>
          <w:szCs w:val="24"/>
        </w:rPr>
        <w:t xml:space="preserve">isitor </w:t>
      </w:r>
      <w:r w:rsidR="00B75EF5">
        <w:rPr>
          <w:rFonts w:ascii="Arial" w:hAnsi="Arial" w:cs="Arial"/>
          <w:sz w:val="24"/>
          <w:szCs w:val="24"/>
        </w:rPr>
        <w:t>E</w:t>
      </w:r>
      <w:r w:rsidRPr="00CC0586">
        <w:rPr>
          <w:rFonts w:ascii="Arial" w:hAnsi="Arial" w:cs="Arial"/>
          <w:sz w:val="24"/>
          <w:szCs w:val="24"/>
        </w:rPr>
        <w:t xml:space="preserve">conomy is a key sector in the Humber region, employing an estimated 22,000 people and generating £963 million per annum for the regional economy. The Covid pandemic and the resulting lockdown has had a disproportionality large impact on this </w:t>
      </w:r>
      <w:proofErr w:type="gramStart"/>
      <w:r w:rsidRPr="00CC0586">
        <w:rPr>
          <w:rFonts w:ascii="Arial" w:hAnsi="Arial" w:cs="Arial"/>
          <w:sz w:val="24"/>
          <w:szCs w:val="24"/>
        </w:rPr>
        <w:t>sector in particular, with</w:t>
      </w:r>
      <w:proofErr w:type="gramEnd"/>
      <w:r w:rsidRPr="00CC0586">
        <w:rPr>
          <w:rFonts w:ascii="Arial" w:hAnsi="Arial" w:cs="Arial"/>
          <w:sz w:val="24"/>
          <w:szCs w:val="24"/>
        </w:rPr>
        <w:t xml:space="preserve"> estimated falls in employment ranging from 30 to 40%. </w:t>
      </w:r>
    </w:p>
    <w:p w14:paraId="7B71B559" w14:textId="77777777" w:rsidR="00B52327" w:rsidRPr="00CC0586" w:rsidRDefault="00B52327" w:rsidP="00892C22">
      <w:pPr>
        <w:spacing w:after="0" w:line="240" w:lineRule="auto"/>
        <w:rPr>
          <w:rFonts w:ascii="Arial" w:hAnsi="Arial" w:cs="Arial"/>
          <w:sz w:val="24"/>
          <w:szCs w:val="24"/>
        </w:rPr>
      </w:pPr>
    </w:p>
    <w:p w14:paraId="0FAAD472" w14:textId="74F3A578" w:rsidR="007F1B1B" w:rsidRPr="00CC0586" w:rsidRDefault="00871D68" w:rsidP="00892C22">
      <w:pPr>
        <w:spacing w:after="0" w:line="240" w:lineRule="auto"/>
        <w:rPr>
          <w:rFonts w:ascii="Arial" w:hAnsi="Arial" w:cs="Arial"/>
          <w:sz w:val="24"/>
          <w:szCs w:val="24"/>
        </w:rPr>
      </w:pPr>
      <w:r w:rsidRPr="00CC0586">
        <w:rPr>
          <w:rFonts w:ascii="Arial" w:hAnsi="Arial" w:cs="Arial"/>
          <w:sz w:val="24"/>
          <w:szCs w:val="24"/>
        </w:rPr>
        <w:t>To support this sector, the HEY Growth Hub</w:t>
      </w:r>
      <w:r w:rsidR="00F97CB1" w:rsidRPr="00CC0586">
        <w:rPr>
          <w:rFonts w:ascii="Arial" w:hAnsi="Arial" w:cs="Arial"/>
          <w:sz w:val="24"/>
          <w:szCs w:val="24"/>
        </w:rPr>
        <w:t xml:space="preserve"> </w:t>
      </w:r>
      <w:r w:rsidR="00892C22" w:rsidRPr="00CC0586">
        <w:rPr>
          <w:rFonts w:ascii="Arial" w:hAnsi="Arial" w:cs="Arial"/>
          <w:sz w:val="24"/>
          <w:szCs w:val="24"/>
        </w:rPr>
        <w:t>B</w:t>
      </w:r>
      <w:r w:rsidR="00F97CB1" w:rsidRPr="00CC0586">
        <w:rPr>
          <w:rFonts w:ascii="Arial" w:hAnsi="Arial" w:cs="Arial"/>
          <w:sz w:val="24"/>
          <w:szCs w:val="24"/>
        </w:rPr>
        <w:t xml:space="preserve">usiness </w:t>
      </w:r>
      <w:r w:rsidR="00892C22" w:rsidRPr="00CC0586">
        <w:rPr>
          <w:rFonts w:ascii="Arial" w:hAnsi="Arial" w:cs="Arial"/>
          <w:sz w:val="24"/>
          <w:szCs w:val="24"/>
        </w:rPr>
        <w:t>G</w:t>
      </w:r>
      <w:r w:rsidR="00F97CB1" w:rsidRPr="00CC0586">
        <w:rPr>
          <w:rFonts w:ascii="Arial" w:hAnsi="Arial" w:cs="Arial"/>
          <w:sz w:val="24"/>
          <w:szCs w:val="24"/>
        </w:rPr>
        <w:t xml:space="preserve">rowth </w:t>
      </w:r>
      <w:r w:rsidR="00892C22" w:rsidRPr="00CC0586">
        <w:rPr>
          <w:rFonts w:ascii="Arial" w:hAnsi="Arial" w:cs="Arial"/>
          <w:sz w:val="24"/>
          <w:szCs w:val="24"/>
        </w:rPr>
        <w:t>S</w:t>
      </w:r>
      <w:r w:rsidR="00F97CB1" w:rsidRPr="00CC0586">
        <w:rPr>
          <w:rFonts w:ascii="Arial" w:hAnsi="Arial" w:cs="Arial"/>
          <w:sz w:val="24"/>
          <w:szCs w:val="24"/>
        </w:rPr>
        <w:t xml:space="preserve">cheme </w:t>
      </w:r>
      <w:r w:rsidRPr="00CC0586">
        <w:rPr>
          <w:rFonts w:ascii="Arial" w:hAnsi="Arial" w:cs="Arial"/>
          <w:sz w:val="24"/>
          <w:szCs w:val="24"/>
        </w:rPr>
        <w:t xml:space="preserve">has recruited 2 dedicated Visitor Economy </w:t>
      </w:r>
      <w:r w:rsidR="00B75EF5">
        <w:rPr>
          <w:rFonts w:ascii="Arial" w:hAnsi="Arial" w:cs="Arial"/>
          <w:sz w:val="24"/>
          <w:szCs w:val="24"/>
        </w:rPr>
        <w:t>B</w:t>
      </w:r>
      <w:r w:rsidRPr="00CC0586">
        <w:rPr>
          <w:rFonts w:ascii="Arial" w:hAnsi="Arial" w:cs="Arial"/>
          <w:sz w:val="24"/>
          <w:szCs w:val="24"/>
        </w:rPr>
        <w:t xml:space="preserve">usiness </w:t>
      </w:r>
      <w:r w:rsidR="00B75EF5">
        <w:rPr>
          <w:rFonts w:ascii="Arial" w:hAnsi="Arial" w:cs="Arial"/>
          <w:sz w:val="24"/>
          <w:szCs w:val="24"/>
        </w:rPr>
        <w:t>A</w:t>
      </w:r>
      <w:r w:rsidRPr="00CC0586">
        <w:rPr>
          <w:rFonts w:ascii="Arial" w:hAnsi="Arial" w:cs="Arial"/>
          <w:sz w:val="24"/>
          <w:szCs w:val="24"/>
        </w:rPr>
        <w:t>dvisers</w:t>
      </w:r>
      <w:r w:rsidR="00F97CB1" w:rsidRPr="00CC0586">
        <w:rPr>
          <w:rFonts w:ascii="Arial" w:hAnsi="Arial" w:cs="Arial"/>
          <w:sz w:val="24"/>
          <w:szCs w:val="24"/>
        </w:rPr>
        <w:t>, covering both the north and south bank of the Humber,</w:t>
      </w:r>
      <w:r w:rsidRPr="00CC0586">
        <w:rPr>
          <w:rFonts w:ascii="Arial" w:hAnsi="Arial" w:cs="Arial"/>
          <w:sz w:val="24"/>
          <w:szCs w:val="24"/>
        </w:rPr>
        <w:t xml:space="preserve"> to directly work with business</w:t>
      </w:r>
      <w:r w:rsidR="00F97CB1" w:rsidRPr="00CC0586">
        <w:rPr>
          <w:rFonts w:ascii="Arial" w:hAnsi="Arial" w:cs="Arial"/>
          <w:sz w:val="24"/>
          <w:szCs w:val="24"/>
        </w:rPr>
        <w:t>es on a one</w:t>
      </w:r>
      <w:r w:rsidR="001B0DE4">
        <w:rPr>
          <w:rFonts w:ascii="Arial" w:hAnsi="Arial" w:cs="Arial"/>
          <w:sz w:val="24"/>
          <w:szCs w:val="24"/>
        </w:rPr>
        <w:t>-</w:t>
      </w:r>
      <w:r w:rsidR="00F97CB1" w:rsidRPr="00CC0586">
        <w:rPr>
          <w:rFonts w:ascii="Arial" w:hAnsi="Arial" w:cs="Arial"/>
          <w:sz w:val="24"/>
          <w:szCs w:val="24"/>
        </w:rPr>
        <w:t>to</w:t>
      </w:r>
      <w:r w:rsidR="001B0DE4">
        <w:rPr>
          <w:rFonts w:ascii="Arial" w:hAnsi="Arial" w:cs="Arial"/>
          <w:sz w:val="24"/>
          <w:szCs w:val="24"/>
        </w:rPr>
        <w:t>-</w:t>
      </w:r>
      <w:r w:rsidR="00F97CB1" w:rsidRPr="00CC0586">
        <w:rPr>
          <w:rFonts w:ascii="Arial" w:hAnsi="Arial" w:cs="Arial"/>
          <w:sz w:val="24"/>
          <w:szCs w:val="24"/>
        </w:rPr>
        <w:t>one basis</w:t>
      </w:r>
      <w:r w:rsidRPr="00CC0586">
        <w:rPr>
          <w:rFonts w:ascii="Arial" w:hAnsi="Arial" w:cs="Arial"/>
          <w:sz w:val="24"/>
          <w:szCs w:val="24"/>
        </w:rPr>
        <w:t xml:space="preserve"> within the sector</w:t>
      </w:r>
      <w:r w:rsidR="007F1B1B" w:rsidRPr="00CC0586">
        <w:rPr>
          <w:rFonts w:ascii="Arial" w:hAnsi="Arial" w:cs="Arial"/>
          <w:sz w:val="24"/>
          <w:szCs w:val="24"/>
        </w:rPr>
        <w:t>.</w:t>
      </w:r>
    </w:p>
    <w:p w14:paraId="28D1950F" w14:textId="77777777" w:rsidR="007F1B1B" w:rsidRPr="00CC0586" w:rsidRDefault="007F1B1B" w:rsidP="00892C22">
      <w:pPr>
        <w:spacing w:after="0" w:line="240" w:lineRule="auto"/>
        <w:rPr>
          <w:rFonts w:ascii="Arial" w:hAnsi="Arial" w:cs="Arial"/>
          <w:sz w:val="24"/>
          <w:szCs w:val="24"/>
        </w:rPr>
      </w:pPr>
    </w:p>
    <w:p w14:paraId="27A4CB8B" w14:textId="402617FA" w:rsidR="007F1B1B" w:rsidRPr="00CC0586" w:rsidRDefault="007F1B1B" w:rsidP="00892C22">
      <w:pPr>
        <w:pStyle w:val="NormalWeb"/>
        <w:shd w:val="clear" w:color="auto" w:fill="FFFFFF"/>
        <w:spacing w:before="0" w:beforeAutospacing="0" w:after="0" w:afterAutospacing="0"/>
        <w:rPr>
          <w:rFonts w:ascii="Arial" w:hAnsi="Arial" w:cs="Arial"/>
          <w:color w:val="000000"/>
        </w:rPr>
      </w:pPr>
      <w:r w:rsidRPr="00CC0586">
        <w:rPr>
          <w:rFonts w:ascii="Arial" w:hAnsi="Arial" w:cs="Arial"/>
          <w:color w:val="000000"/>
        </w:rPr>
        <w:t>The Visitor Economy Sector is broad and diverse, but for the purposes of this scheme will include:</w:t>
      </w:r>
    </w:p>
    <w:p w14:paraId="107296AF" w14:textId="77777777" w:rsidR="00892C22" w:rsidRPr="00CC0586" w:rsidRDefault="00892C22" w:rsidP="00892C22">
      <w:pPr>
        <w:pStyle w:val="NormalWeb"/>
        <w:shd w:val="clear" w:color="auto" w:fill="FFFFFF"/>
        <w:spacing w:before="0" w:beforeAutospacing="0" w:after="0" w:afterAutospacing="0"/>
        <w:rPr>
          <w:rFonts w:ascii="Arial" w:hAnsi="Arial" w:cs="Arial"/>
          <w:color w:val="000000"/>
        </w:rPr>
      </w:pPr>
    </w:p>
    <w:p w14:paraId="448BBEDE" w14:textId="5B8A0908" w:rsidR="00892C22" w:rsidRPr="00CC0586" w:rsidRDefault="007F1B1B" w:rsidP="00892C22">
      <w:pPr>
        <w:pStyle w:val="ListParagraph"/>
        <w:numPr>
          <w:ilvl w:val="0"/>
          <w:numId w:val="42"/>
        </w:numPr>
        <w:shd w:val="clear" w:color="auto" w:fill="FFFFFF"/>
        <w:spacing w:after="0" w:line="240" w:lineRule="auto"/>
        <w:rPr>
          <w:rFonts w:ascii="Arial" w:eastAsia="Times New Roman" w:hAnsi="Arial" w:cs="Arial"/>
          <w:color w:val="000000"/>
          <w:sz w:val="24"/>
          <w:szCs w:val="24"/>
          <w:lang w:eastAsia="en-GB"/>
        </w:rPr>
      </w:pPr>
      <w:r w:rsidRPr="00CC0586">
        <w:rPr>
          <w:rFonts w:ascii="Arial" w:eastAsia="Times New Roman" w:hAnsi="Arial" w:cs="Arial"/>
          <w:color w:val="000000"/>
          <w:sz w:val="24"/>
          <w:szCs w:val="24"/>
          <w:lang w:eastAsia="en-GB"/>
        </w:rPr>
        <w:lastRenderedPageBreak/>
        <w:t xml:space="preserve">Accommodation providers (hotels, </w:t>
      </w:r>
      <w:r w:rsidR="00B75EF5">
        <w:rPr>
          <w:rFonts w:ascii="Arial" w:eastAsia="Times New Roman" w:hAnsi="Arial" w:cs="Arial"/>
          <w:color w:val="000000"/>
          <w:sz w:val="24"/>
          <w:szCs w:val="24"/>
          <w:lang w:eastAsia="en-GB"/>
        </w:rPr>
        <w:t>B</w:t>
      </w:r>
      <w:r w:rsidRPr="00CC0586">
        <w:rPr>
          <w:rFonts w:ascii="Arial" w:eastAsia="Times New Roman" w:hAnsi="Arial" w:cs="Arial"/>
          <w:color w:val="000000"/>
          <w:sz w:val="24"/>
          <w:szCs w:val="24"/>
          <w:lang w:eastAsia="en-GB"/>
        </w:rPr>
        <w:t>&amp;</w:t>
      </w:r>
      <w:r w:rsidR="00B75EF5">
        <w:rPr>
          <w:rFonts w:ascii="Arial" w:eastAsia="Times New Roman" w:hAnsi="Arial" w:cs="Arial"/>
          <w:color w:val="000000"/>
          <w:sz w:val="24"/>
          <w:szCs w:val="24"/>
          <w:lang w:eastAsia="en-GB"/>
        </w:rPr>
        <w:t>B’</w:t>
      </w:r>
      <w:r w:rsidRPr="00CC0586">
        <w:rPr>
          <w:rFonts w:ascii="Arial" w:eastAsia="Times New Roman" w:hAnsi="Arial" w:cs="Arial"/>
          <w:color w:val="000000"/>
          <w:sz w:val="24"/>
          <w:szCs w:val="24"/>
          <w:lang w:eastAsia="en-GB"/>
        </w:rPr>
        <w:t>s, guest houses, campsites, self-catering accommodation)</w:t>
      </w:r>
    </w:p>
    <w:p w14:paraId="53A3D914" w14:textId="77777777" w:rsidR="00892C22" w:rsidRPr="00CC0586" w:rsidRDefault="007F1B1B" w:rsidP="007F1B1B">
      <w:pPr>
        <w:pStyle w:val="ListParagraph"/>
        <w:numPr>
          <w:ilvl w:val="0"/>
          <w:numId w:val="42"/>
        </w:numPr>
        <w:shd w:val="clear" w:color="auto" w:fill="FFFFFF"/>
        <w:spacing w:after="0" w:line="240" w:lineRule="auto"/>
        <w:rPr>
          <w:rFonts w:ascii="Arial" w:eastAsia="Times New Roman" w:hAnsi="Arial" w:cs="Arial"/>
          <w:color w:val="000000"/>
          <w:sz w:val="24"/>
          <w:szCs w:val="24"/>
          <w:lang w:eastAsia="en-GB"/>
        </w:rPr>
      </w:pPr>
      <w:r w:rsidRPr="00CC0586">
        <w:rPr>
          <w:rFonts w:ascii="Arial" w:eastAsia="Times New Roman" w:hAnsi="Arial" w:cs="Arial"/>
          <w:color w:val="000000"/>
          <w:sz w:val="24"/>
          <w:szCs w:val="24"/>
          <w:lang w:eastAsia="en-GB"/>
        </w:rPr>
        <w:t>Hospitality businesses (restaurants, cafes, pubs, street food businesses)</w:t>
      </w:r>
    </w:p>
    <w:p w14:paraId="20908B29" w14:textId="77777777" w:rsidR="00892C22" w:rsidRPr="00CC0586" w:rsidRDefault="007F1B1B" w:rsidP="007F1B1B">
      <w:pPr>
        <w:pStyle w:val="ListParagraph"/>
        <w:numPr>
          <w:ilvl w:val="0"/>
          <w:numId w:val="42"/>
        </w:numPr>
        <w:shd w:val="clear" w:color="auto" w:fill="FFFFFF"/>
        <w:spacing w:after="0" w:line="240" w:lineRule="auto"/>
        <w:rPr>
          <w:rFonts w:ascii="Arial" w:eastAsia="Times New Roman" w:hAnsi="Arial" w:cs="Arial"/>
          <w:color w:val="000000"/>
          <w:sz w:val="24"/>
          <w:szCs w:val="24"/>
          <w:lang w:eastAsia="en-GB"/>
        </w:rPr>
      </w:pPr>
      <w:r w:rsidRPr="00CC0586">
        <w:rPr>
          <w:rFonts w:ascii="Arial" w:eastAsia="Times New Roman" w:hAnsi="Arial" w:cs="Arial"/>
          <w:color w:val="000000"/>
          <w:sz w:val="24"/>
          <w:szCs w:val="24"/>
          <w:lang w:eastAsia="en-GB"/>
        </w:rPr>
        <w:t xml:space="preserve">Tourist attractions (private museums and galleries, adventure parks, amusement arcades, zoos, wildlife centres and aquariums, stately homes, breweries, public </w:t>
      </w:r>
      <w:proofErr w:type="gramStart"/>
      <w:r w:rsidRPr="00CC0586">
        <w:rPr>
          <w:rFonts w:ascii="Arial" w:eastAsia="Times New Roman" w:hAnsi="Arial" w:cs="Arial"/>
          <w:color w:val="000000"/>
          <w:sz w:val="24"/>
          <w:szCs w:val="24"/>
          <w:lang w:eastAsia="en-GB"/>
        </w:rPr>
        <w:t>events</w:t>
      </w:r>
      <w:proofErr w:type="gramEnd"/>
      <w:r w:rsidRPr="00CC0586">
        <w:rPr>
          <w:rFonts w:ascii="Arial" w:eastAsia="Times New Roman" w:hAnsi="Arial" w:cs="Arial"/>
          <w:color w:val="000000"/>
          <w:sz w:val="24"/>
          <w:szCs w:val="24"/>
          <w:lang w:eastAsia="en-GB"/>
        </w:rPr>
        <w:t xml:space="preserve"> and festivals)</w:t>
      </w:r>
    </w:p>
    <w:p w14:paraId="03A3D67B" w14:textId="77777777" w:rsidR="00892C22" w:rsidRPr="00CC0586" w:rsidRDefault="007F1B1B" w:rsidP="007F1B1B">
      <w:pPr>
        <w:pStyle w:val="ListParagraph"/>
        <w:numPr>
          <w:ilvl w:val="0"/>
          <w:numId w:val="42"/>
        </w:numPr>
        <w:shd w:val="clear" w:color="auto" w:fill="FFFFFF"/>
        <w:spacing w:after="0" w:line="240" w:lineRule="auto"/>
        <w:rPr>
          <w:rFonts w:ascii="Arial" w:eastAsia="Times New Roman" w:hAnsi="Arial" w:cs="Arial"/>
          <w:color w:val="000000"/>
          <w:sz w:val="24"/>
          <w:szCs w:val="24"/>
          <w:lang w:eastAsia="en-GB"/>
        </w:rPr>
      </w:pPr>
      <w:r w:rsidRPr="00CC0586">
        <w:rPr>
          <w:rFonts w:ascii="Arial" w:eastAsia="Times New Roman" w:hAnsi="Arial" w:cs="Arial"/>
          <w:color w:val="000000"/>
          <w:sz w:val="24"/>
          <w:szCs w:val="24"/>
          <w:lang w:eastAsia="en-GB"/>
        </w:rPr>
        <w:t>Leisure Venues (theatres, arenas, cabaret bars, performing arts spaces)</w:t>
      </w:r>
    </w:p>
    <w:p w14:paraId="1572C9A9" w14:textId="68A7ACFA" w:rsidR="007F1B1B" w:rsidRPr="00CC0586" w:rsidRDefault="007F1B1B" w:rsidP="007F1B1B">
      <w:pPr>
        <w:pStyle w:val="ListParagraph"/>
        <w:numPr>
          <w:ilvl w:val="0"/>
          <w:numId w:val="42"/>
        </w:numPr>
        <w:shd w:val="clear" w:color="auto" w:fill="FFFFFF"/>
        <w:spacing w:after="0" w:line="240" w:lineRule="auto"/>
        <w:rPr>
          <w:rFonts w:ascii="Arial" w:eastAsia="Times New Roman" w:hAnsi="Arial" w:cs="Arial"/>
          <w:color w:val="000000"/>
          <w:sz w:val="24"/>
          <w:szCs w:val="24"/>
          <w:lang w:eastAsia="en-GB"/>
        </w:rPr>
      </w:pPr>
      <w:r w:rsidRPr="00CC0586">
        <w:rPr>
          <w:rFonts w:ascii="Arial" w:eastAsia="Times New Roman" w:hAnsi="Arial" w:cs="Arial"/>
          <w:color w:val="000000"/>
          <w:sz w:val="24"/>
          <w:szCs w:val="24"/>
          <w:lang w:eastAsia="en-GB"/>
        </w:rPr>
        <w:t>Retail (gift shops, food and drink shops, art and craft stores, collectable stores, market traders)</w:t>
      </w:r>
    </w:p>
    <w:p w14:paraId="53819CA4" w14:textId="2BCA6C55" w:rsidR="00B52327" w:rsidRPr="00CC0586" w:rsidRDefault="00F97CB1" w:rsidP="00B52327">
      <w:pPr>
        <w:spacing w:after="0" w:line="240" w:lineRule="auto"/>
        <w:rPr>
          <w:rFonts w:ascii="Arial" w:hAnsi="Arial" w:cs="Arial"/>
          <w:sz w:val="24"/>
          <w:szCs w:val="24"/>
        </w:rPr>
      </w:pPr>
      <w:r w:rsidRPr="00CC0586">
        <w:rPr>
          <w:rFonts w:ascii="Arial" w:hAnsi="Arial" w:cs="Arial"/>
          <w:sz w:val="24"/>
          <w:szCs w:val="24"/>
        </w:rPr>
        <w:t xml:space="preserve"> </w:t>
      </w:r>
      <w:r w:rsidR="00871D68" w:rsidRPr="00CC0586">
        <w:rPr>
          <w:rFonts w:ascii="Arial" w:hAnsi="Arial" w:cs="Arial"/>
          <w:sz w:val="24"/>
          <w:szCs w:val="24"/>
        </w:rPr>
        <w:t xml:space="preserve"> </w:t>
      </w:r>
    </w:p>
    <w:p w14:paraId="200A9939" w14:textId="05F35C57" w:rsidR="00F97CB1" w:rsidRPr="00CC0586" w:rsidRDefault="00F97CB1" w:rsidP="00B52327">
      <w:pPr>
        <w:spacing w:after="0" w:line="240" w:lineRule="auto"/>
        <w:rPr>
          <w:rFonts w:ascii="Arial" w:hAnsi="Arial" w:cs="Arial"/>
          <w:b/>
          <w:bCs/>
          <w:sz w:val="24"/>
          <w:szCs w:val="24"/>
        </w:rPr>
      </w:pPr>
      <w:r w:rsidRPr="00CC0586">
        <w:rPr>
          <w:rFonts w:ascii="Arial" w:hAnsi="Arial" w:cs="Arial"/>
          <w:sz w:val="24"/>
          <w:szCs w:val="24"/>
        </w:rPr>
        <w:t>Through this work, the need has now been identified for a series of workshops to run in parallel with the work of the advisers.</w:t>
      </w:r>
    </w:p>
    <w:p w14:paraId="7CD75A3A" w14:textId="77777777" w:rsidR="00B52327" w:rsidRPr="00CC0586" w:rsidRDefault="00B52327" w:rsidP="00B52327">
      <w:pPr>
        <w:spacing w:after="0" w:line="240" w:lineRule="auto"/>
        <w:ind w:left="360"/>
        <w:rPr>
          <w:rFonts w:ascii="Arial" w:hAnsi="Arial" w:cs="Arial"/>
          <w:b/>
          <w:bCs/>
          <w:sz w:val="24"/>
          <w:szCs w:val="24"/>
        </w:rPr>
      </w:pPr>
    </w:p>
    <w:p w14:paraId="361AA26A" w14:textId="414B46C9" w:rsidR="0094093A" w:rsidRPr="00CC0586" w:rsidRDefault="0094093A" w:rsidP="0094093A">
      <w:pPr>
        <w:spacing w:after="0" w:line="240" w:lineRule="auto"/>
        <w:rPr>
          <w:rFonts w:ascii="Arial" w:hAnsi="Arial" w:cs="Arial"/>
          <w:bCs/>
          <w:sz w:val="24"/>
          <w:szCs w:val="24"/>
        </w:rPr>
      </w:pPr>
      <w:r w:rsidRPr="00CC0586">
        <w:rPr>
          <w:rFonts w:ascii="Arial" w:hAnsi="Arial" w:cs="Arial"/>
          <w:bCs/>
          <w:sz w:val="24"/>
          <w:szCs w:val="24"/>
        </w:rPr>
        <w:t xml:space="preserve">The </w:t>
      </w:r>
      <w:r w:rsidR="00114BFE" w:rsidRPr="00CC0586">
        <w:rPr>
          <w:rFonts w:ascii="Arial" w:hAnsi="Arial" w:cs="Arial"/>
          <w:bCs/>
          <w:sz w:val="24"/>
          <w:szCs w:val="24"/>
        </w:rPr>
        <w:t>Hull &amp; East Yorkshire</w:t>
      </w:r>
      <w:r w:rsidRPr="00CC0586">
        <w:rPr>
          <w:rFonts w:ascii="Arial" w:hAnsi="Arial" w:cs="Arial"/>
          <w:bCs/>
          <w:sz w:val="24"/>
          <w:szCs w:val="24"/>
        </w:rPr>
        <w:t xml:space="preserve"> Local Enterprise Partnership (</w:t>
      </w:r>
      <w:r w:rsidR="00114BFE" w:rsidRPr="00CC0586">
        <w:rPr>
          <w:rFonts w:ascii="Arial" w:hAnsi="Arial" w:cs="Arial"/>
          <w:bCs/>
          <w:sz w:val="24"/>
          <w:szCs w:val="24"/>
        </w:rPr>
        <w:t>HEY</w:t>
      </w:r>
      <w:r w:rsidRPr="00CC0586">
        <w:rPr>
          <w:rFonts w:ascii="Arial" w:hAnsi="Arial" w:cs="Arial"/>
          <w:bCs/>
          <w:sz w:val="24"/>
          <w:szCs w:val="24"/>
        </w:rPr>
        <w:t xml:space="preserve"> LEP) has a remit to drive the growth of the H</w:t>
      </w:r>
      <w:r w:rsidR="00114BFE" w:rsidRPr="00CC0586">
        <w:rPr>
          <w:rFonts w:ascii="Arial" w:hAnsi="Arial" w:cs="Arial"/>
          <w:bCs/>
          <w:sz w:val="24"/>
          <w:szCs w:val="24"/>
        </w:rPr>
        <w:t>ull and East Yorkshire</w:t>
      </w:r>
      <w:r w:rsidRPr="00CC0586">
        <w:rPr>
          <w:rFonts w:ascii="Arial" w:hAnsi="Arial" w:cs="Arial"/>
          <w:bCs/>
          <w:sz w:val="24"/>
          <w:szCs w:val="24"/>
        </w:rPr>
        <w:t xml:space="preserve"> economy for the benefits of the communities in the </w:t>
      </w:r>
      <w:r w:rsidR="00114BFE" w:rsidRPr="00CC0586">
        <w:rPr>
          <w:rFonts w:ascii="Arial" w:hAnsi="Arial" w:cs="Arial"/>
          <w:bCs/>
          <w:sz w:val="24"/>
          <w:szCs w:val="24"/>
        </w:rPr>
        <w:t>two</w:t>
      </w:r>
      <w:r w:rsidRPr="00CC0586">
        <w:rPr>
          <w:rFonts w:ascii="Arial" w:hAnsi="Arial" w:cs="Arial"/>
          <w:bCs/>
          <w:sz w:val="24"/>
          <w:szCs w:val="24"/>
        </w:rPr>
        <w:t xml:space="preserve"> local authority areas of Hull</w:t>
      </w:r>
      <w:r w:rsidR="00114BFE" w:rsidRPr="00CC0586">
        <w:rPr>
          <w:rFonts w:ascii="Arial" w:hAnsi="Arial" w:cs="Arial"/>
          <w:bCs/>
          <w:sz w:val="24"/>
          <w:szCs w:val="24"/>
        </w:rPr>
        <w:t xml:space="preserve"> and the</w:t>
      </w:r>
      <w:r w:rsidRPr="00CC0586">
        <w:rPr>
          <w:rFonts w:ascii="Arial" w:hAnsi="Arial" w:cs="Arial"/>
          <w:bCs/>
          <w:sz w:val="24"/>
          <w:szCs w:val="24"/>
        </w:rPr>
        <w:t xml:space="preserve"> East Riding</w:t>
      </w:r>
      <w:r w:rsidR="00114BFE" w:rsidRPr="00CC0586">
        <w:rPr>
          <w:rFonts w:ascii="Arial" w:hAnsi="Arial" w:cs="Arial"/>
          <w:bCs/>
          <w:sz w:val="24"/>
          <w:szCs w:val="24"/>
        </w:rPr>
        <w:t xml:space="preserve"> of Yorkshire</w:t>
      </w:r>
      <w:r w:rsidRPr="00CC0586">
        <w:rPr>
          <w:rFonts w:ascii="Arial" w:hAnsi="Arial" w:cs="Arial"/>
          <w:bCs/>
          <w:sz w:val="24"/>
          <w:szCs w:val="24"/>
        </w:rPr>
        <w:t xml:space="preserve">.  Working in partnership the key areas of focussed activity to facilitate this growth are: </w:t>
      </w:r>
    </w:p>
    <w:p w14:paraId="3FE9F23F" w14:textId="77777777" w:rsidR="0094093A" w:rsidRPr="00CC0586" w:rsidRDefault="0094093A" w:rsidP="0094093A">
      <w:pPr>
        <w:spacing w:after="0" w:line="240" w:lineRule="auto"/>
        <w:rPr>
          <w:rFonts w:ascii="Arial" w:hAnsi="Arial" w:cs="Arial"/>
          <w:bCs/>
          <w:sz w:val="24"/>
          <w:szCs w:val="24"/>
        </w:rPr>
      </w:pPr>
    </w:p>
    <w:p w14:paraId="2C9FE79C" w14:textId="0CA8323F" w:rsidR="0094093A" w:rsidRPr="00CC0586" w:rsidRDefault="00892C22" w:rsidP="00E6774B">
      <w:pPr>
        <w:numPr>
          <w:ilvl w:val="0"/>
          <w:numId w:val="13"/>
        </w:numPr>
        <w:spacing w:after="0" w:line="240" w:lineRule="auto"/>
        <w:rPr>
          <w:rFonts w:ascii="Arial" w:hAnsi="Arial" w:cs="Arial"/>
          <w:bCs/>
          <w:sz w:val="24"/>
          <w:szCs w:val="24"/>
        </w:rPr>
      </w:pPr>
      <w:r w:rsidRPr="00CC0586">
        <w:rPr>
          <w:rFonts w:ascii="Arial" w:hAnsi="Arial" w:cs="Arial"/>
          <w:bCs/>
          <w:sz w:val="24"/>
          <w:szCs w:val="24"/>
        </w:rPr>
        <w:t>A</w:t>
      </w:r>
      <w:r w:rsidR="0094093A" w:rsidRPr="00CC0586">
        <w:rPr>
          <w:rFonts w:ascii="Arial" w:hAnsi="Arial" w:cs="Arial"/>
          <w:bCs/>
          <w:sz w:val="24"/>
          <w:szCs w:val="24"/>
        </w:rPr>
        <w:t xml:space="preserve"> skilled and productive workforce </w:t>
      </w:r>
    </w:p>
    <w:p w14:paraId="6F895A3D" w14:textId="15447617" w:rsidR="0094093A" w:rsidRPr="00CC0586" w:rsidRDefault="00892C22" w:rsidP="00E6774B">
      <w:pPr>
        <w:numPr>
          <w:ilvl w:val="0"/>
          <w:numId w:val="13"/>
        </w:numPr>
        <w:spacing w:after="0" w:line="240" w:lineRule="auto"/>
        <w:rPr>
          <w:rFonts w:ascii="Arial" w:hAnsi="Arial" w:cs="Arial"/>
          <w:bCs/>
          <w:sz w:val="24"/>
          <w:szCs w:val="24"/>
        </w:rPr>
      </w:pPr>
      <w:r w:rsidRPr="00CC0586">
        <w:rPr>
          <w:rFonts w:ascii="Arial" w:hAnsi="Arial" w:cs="Arial"/>
          <w:bCs/>
          <w:sz w:val="24"/>
          <w:szCs w:val="24"/>
        </w:rPr>
        <w:t>T</w:t>
      </w:r>
      <w:r w:rsidR="0094093A" w:rsidRPr="00CC0586">
        <w:rPr>
          <w:rFonts w:ascii="Arial" w:hAnsi="Arial" w:cs="Arial"/>
          <w:bCs/>
          <w:sz w:val="24"/>
          <w:szCs w:val="24"/>
        </w:rPr>
        <w:t xml:space="preserve">hriving successful business </w:t>
      </w:r>
    </w:p>
    <w:p w14:paraId="5EE245F3" w14:textId="1886A8FC" w:rsidR="0094093A" w:rsidRPr="00CC0586" w:rsidRDefault="00892C22" w:rsidP="00E6774B">
      <w:pPr>
        <w:numPr>
          <w:ilvl w:val="0"/>
          <w:numId w:val="13"/>
        </w:numPr>
        <w:spacing w:after="0" w:line="240" w:lineRule="auto"/>
        <w:rPr>
          <w:rFonts w:ascii="Arial" w:hAnsi="Arial" w:cs="Arial"/>
          <w:bCs/>
          <w:sz w:val="24"/>
          <w:szCs w:val="24"/>
        </w:rPr>
      </w:pPr>
      <w:r w:rsidRPr="00CC0586">
        <w:rPr>
          <w:rFonts w:ascii="Arial" w:hAnsi="Arial" w:cs="Arial"/>
          <w:bCs/>
          <w:sz w:val="24"/>
          <w:szCs w:val="24"/>
        </w:rPr>
        <w:t>A</w:t>
      </w:r>
      <w:r w:rsidR="0094093A" w:rsidRPr="00CC0586">
        <w:rPr>
          <w:rFonts w:ascii="Arial" w:hAnsi="Arial" w:cs="Arial"/>
          <w:bCs/>
          <w:sz w:val="24"/>
          <w:szCs w:val="24"/>
        </w:rPr>
        <w:t>n infrastructure that supports growth</w:t>
      </w:r>
    </w:p>
    <w:p w14:paraId="1F72F646" w14:textId="77777777" w:rsidR="0094093A" w:rsidRPr="00CC0586" w:rsidRDefault="0094093A" w:rsidP="0094093A">
      <w:pPr>
        <w:spacing w:after="0" w:line="240" w:lineRule="auto"/>
        <w:rPr>
          <w:rFonts w:ascii="Arial" w:hAnsi="Arial" w:cs="Arial"/>
          <w:bCs/>
          <w:sz w:val="24"/>
          <w:szCs w:val="24"/>
        </w:rPr>
      </w:pPr>
    </w:p>
    <w:p w14:paraId="102FC7CF" w14:textId="7AA456FD" w:rsidR="0094093A" w:rsidRPr="00CC0586" w:rsidRDefault="0094093A" w:rsidP="0094093A">
      <w:pPr>
        <w:spacing w:after="0" w:line="240" w:lineRule="auto"/>
        <w:rPr>
          <w:rFonts w:ascii="Arial" w:hAnsi="Arial" w:cs="Arial"/>
          <w:bCs/>
          <w:sz w:val="24"/>
          <w:szCs w:val="24"/>
        </w:rPr>
      </w:pPr>
      <w:r w:rsidRPr="00CC0586">
        <w:rPr>
          <w:rFonts w:ascii="Arial" w:hAnsi="Arial" w:cs="Arial"/>
          <w:bCs/>
          <w:sz w:val="24"/>
          <w:szCs w:val="24"/>
        </w:rPr>
        <w:t xml:space="preserve">The </w:t>
      </w:r>
      <w:r w:rsidR="008E1533" w:rsidRPr="00CC0586">
        <w:rPr>
          <w:rFonts w:ascii="Arial" w:hAnsi="Arial" w:cs="Arial"/>
          <w:bCs/>
          <w:sz w:val="24"/>
          <w:szCs w:val="24"/>
        </w:rPr>
        <w:t>Hull &amp; East Yorkshire Growth Hub</w:t>
      </w:r>
      <w:r w:rsidRPr="00CC0586">
        <w:rPr>
          <w:rFonts w:ascii="Arial" w:hAnsi="Arial" w:cs="Arial"/>
          <w:bCs/>
          <w:sz w:val="24"/>
          <w:szCs w:val="24"/>
        </w:rPr>
        <w:t xml:space="preserve"> (H</w:t>
      </w:r>
      <w:r w:rsidR="00114BFE" w:rsidRPr="00CC0586">
        <w:rPr>
          <w:rFonts w:ascii="Arial" w:hAnsi="Arial" w:cs="Arial"/>
          <w:bCs/>
          <w:sz w:val="24"/>
          <w:szCs w:val="24"/>
        </w:rPr>
        <w:t>EY</w:t>
      </w:r>
      <w:r w:rsidRPr="00CC0586">
        <w:rPr>
          <w:rFonts w:ascii="Arial" w:hAnsi="Arial" w:cs="Arial"/>
          <w:bCs/>
          <w:sz w:val="24"/>
          <w:szCs w:val="24"/>
        </w:rPr>
        <w:t xml:space="preserve">GH) is part of </w:t>
      </w:r>
      <w:r w:rsidR="00114BFE" w:rsidRPr="00CC0586">
        <w:rPr>
          <w:rFonts w:ascii="Arial" w:hAnsi="Arial" w:cs="Arial"/>
          <w:bCs/>
          <w:sz w:val="24"/>
          <w:szCs w:val="24"/>
        </w:rPr>
        <w:t>HEY</w:t>
      </w:r>
      <w:r w:rsidRPr="00CC0586">
        <w:rPr>
          <w:rFonts w:ascii="Arial" w:hAnsi="Arial" w:cs="Arial"/>
          <w:bCs/>
          <w:sz w:val="24"/>
          <w:szCs w:val="24"/>
        </w:rPr>
        <w:t xml:space="preserve"> LEP and provides quick and easy access to local and national resources along with information to support business to start, sustain and grow. The H</w:t>
      </w:r>
      <w:r w:rsidR="00114BFE" w:rsidRPr="00CC0586">
        <w:rPr>
          <w:rFonts w:ascii="Arial" w:hAnsi="Arial" w:cs="Arial"/>
          <w:bCs/>
          <w:sz w:val="24"/>
          <w:szCs w:val="24"/>
        </w:rPr>
        <w:t>EY</w:t>
      </w:r>
      <w:r w:rsidRPr="00CC0586">
        <w:rPr>
          <w:rFonts w:ascii="Arial" w:hAnsi="Arial" w:cs="Arial"/>
          <w:bCs/>
          <w:sz w:val="24"/>
          <w:szCs w:val="24"/>
        </w:rPr>
        <w:t>GH supports businesses, from pre</w:t>
      </w:r>
      <w:r w:rsidR="00114BFE" w:rsidRPr="00CC0586">
        <w:rPr>
          <w:rFonts w:ascii="Arial" w:hAnsi="Arial" w:cs="Arial"/>
          <w:bCs/>
          <w:sz w:val="24"/>
          <w:szCs w:val="24"/>
        </w:rPr>
        <w:t>-</w:t>
      </w:r>
      <w:r w:rsidRPr="00CC0586">
        <w:rPr>
          <w:rFonts w:ascii="Arial" w:hAnsi="Arial" w:cs="Arial"/>
          <w:bCs/>
          <w:sz w:val="24"/>
          <w:szCs w:val="24"/>
        </w:rPr>
        <w:t xml:space="preserve">start to established, to access help with grants, funding, finance, </w:t>
      </w:r>
      <w:proofErr w:type="gramStart"/>
      <w:r w:rsidRPr="00CC0586">
        <w:rPr>
          <w:rFonts w:ascii="Arial" w:hAnsi="Arial" w:cs="Arial"/>
          <w:bCs/>
          <w:sz w:val="24"/>
          <w:szCs w:val="24"/>
        </w:rPr>
        <w:t>loans</w:t>
      </w:r>
      <w:proofErr w:type="gramEnd"/>
      <w:r w:rsidRPr="00CC0586">
        <w:rPr>
          <w:rFonts w:ascii="Arial" w:hAnsi="Arial" w:cs="Arial"/>
          <w:bCs/>
          <w:sz w:val="24"/>
          <w:szCs w:val="24"/>
        </w:rPr>
        <w:t xml:space="preserve"> and support. Free impartial help and advice is available through a network of Business Advisors</w:t>
      </w:r>
      <w:r w:rsidR="00114BFE" w:rsidRPr="00CC0586">
        <w:rPr>
          <w:rFonts w:ascii="Arial" w:hAnsi="Arial" w:cs="Arial"/>
          <w:bCs/>
          <w:sz w:val="24"/>
          <w:szCs w:val="24"/>
        </w:rPr>
        <w:t>,</w:t>
      </w:r>
      <w:r w:rsidRPr="00CC0586">
        <w:rPr>
          <w:rFonts w:ascii="Arial" w:hAnsi="Arial" w:cs="Arial"/>
          <w:bCs/>
          <w:sz w:val="24"/>
          <w:szCs w:val="24"/>
        </w:rPr>
        <w:t xml:space="preserve"> </w:t>
      </w:r>
      <w:r w:rsidR="00114BFE" w:rsidRPr="00CC0586">
        <w:rPr>
          <w:rFonts w:ascii="Arial" w:hAnsi="Arial" w:cs="Arial"/>
          <w:bCs/>
          <w:sz w:val="24"/>
          <w:szCs w:val="24"/>
        </w:rPr>
        <w:t xml:space="preserve">extending </w:t>
      </w:r>
      <w:r w:rsidRPr="00CC0586">
        <w:rPr>
          <w:rFonts w:ascii="Arial" w:hAnsi="Arial" w:cs="Arial"/>
          <w:bCs/>
          <w:sz w:val="24"/>
          <w:szCs w:val="24"/>
        </w:rPr>
        <w:t xml:space="preserve">across the </w:t>
      </w:r>
      <w:r w:rsidR="00114BFE" w:rsidRPr="00CC0586">
        <w:rPr>
          <w:rFonts w:ascii="Arial" w:hAnsi="Arial" w:cs="Arial"/>
          <w:bCs/>
          <w:sz w:val="24"/>
          <w:szCs w:val="24"/>
        </w:rPr>
        <w:t>‘</w:t>
      </w:r>
      <w:r w:rsidRPr="00CC0586">
        <w:rPr>
          <w:rFonts w:ascii="Arial" w:hAnsi="Arial" w:cs="Arial"/>
          <w:bCs/>
          <w:sz w:val="24"/>
          <w:szCs w:val="24"/>
        </w:rPr>
        <w:t>Humber</w:t>
      </w:r>
      <w:r w:rsidR="00114BFE" w:rsidRPr="00CC0586">
        <w:rPr>
          <w:rFonts w:ascii="Arial" w:hAnsi="Arial" w:cs="Arial"/>
          <w:bCs/>
          <w:sz w:val="24"/>
          <w:szCs w:val="24"/>
        </w:rPr>
        <w:t>’</w:t>
      </w:r>
      <w:r w:rsidRPr="00CC0586">
        <w:rPr>
          <w:rFonts w:ascii="Arial" w:hAnsi="Arial" w:cs="Arial"/>
          <w:bCs/>
          <w:sz w:val="24"/>
          <w:szCs w:val="24"/>
        </w:rPr>
        <w:t xml:space="preserve"> </w:t>
      </w:r>
      <w:r w:rsidR="00114BFE" w:rsidRPr="00CC0586">
        <w:rPr>
          <w:rFonts w:ascii="Arial" w:hAnsi="Arial" w:cs="Arial"/>
          <w:bCs/>
          <w:sz w:val="24"/>
          <w:szCs w:val="24"/>
        </w:rPr>
        <w:t>region, who</w:t>
      </w:r>
      <w:r w:rsidRPr="00CC0586">
        <w:rPr>
          <w:rFonts w:ascii="Arial" w:hAnsi="Arial" w:cs="Arial"/>
          <w:bCs/>
          <w:sz w:val="24"/>
          <w:szCs w:val="24"/>
        </w:rPr>
        <w:t xml:space="preserve"> provide specialised one to one support.</w:t>
      </w:r>
    </w:p>
    <w:p w14:paraId="08CE6F91" w14:textId="77777777" w:rsidR="0094093A" w:rsidRPr="00CC0586" w:rsidRDefault="0094093A" w:rsidP="0094093A">
      <w:pPr>
        <w:spacing w:after="0" w:line="240" w:lineRule="auto"/>
        <w:rPr>
          <w:rFonts w:ascii="Arial" w:hAnsi="Arial" w:cs="Arial"/>
          <w:bCs/>
          <w:sz w:val="24"/>
          <w:szCs w:val="24"/>
        </w:rPr>
      </w:pPr>
    </w:p>
    <w:p w14:paraId="2172C483" w14:textId="49E69E26" w:rsidR="0094093A" w:rsidRPr="00CC0586" w:rsidRDefault="0094093A" w:rsidP="0094093A">
      <w:pPr>
        <w:spacing w:after="0" w:line="240" w:lineRule="auto"/>
        <w:rPr>
          <w:rFonts w:ascii="Arial" w:hAnsi="Arial" w:cs="Arial"/>
          <w:bCs/>
          <w:sz w:val="24"/>
          <w:szCs w:val="24"/>
        </w:rPr>
      </w:pPr>
      <w:r w:rsidRPr="00CC0586">
        <w:rPr>
          <w:rFonts w:ascii="Arial" w:hAnsi="Arial" w:cs="Arial"/>
          <w:bCs/>
          <w:sz w:val="24"/>
          <w:szCs w:val="24"/>
        </w:rPr>
        <w:t>The H</w:t>
      </w:r>
      <w:r w:rsidR="00114BFE" w:rsidRPr="00CC0586">
        <w:rPr>
          <w:rFonts w:ascii="Arial" w:hAnsi="Arial" w:cs="Arial"/>
          <w:bCs/>
          <w:sz w:val="24"/>
          <w:szCs w:val="24"/>
        </w:rPr>
        <w:t>EY</w:t>
      </w:r>
      <w:r w:rsidRPr="00CC0586">
        <w:rPr>
          <w:rFonts w:ascii="Arial" w:hAnsi="Arial" w:cs="Arial"/>
          <w:bCs/>
          <w:sz w:val="24"/>
          <w:szCs w:val="24"/>
        </w:rPr>
        <w:t xml:space="preserve">GH provides support for businesses based </w:t>
      </w:r>
      <w:r w:rsidR="00114BFE" w:rsidRPr="00CC0586">
        <w:rPr>
          <w:rFonts w:ascii="Arial" w:hAnsi="Arial" w:cs="Arial"/>
          <w:bCs/>
          <w:sz w:val="24"/>
          <w:szCs w:val="24"/>
        </w:rPr>
        <w:t>in</w:t>
      </w:r>
      <w:r w:rsidRPr="00CC0586">
        <w:rPr>
          <w:rFonts w:ascii="Arial" w:hAnsi="Arial" w:cs="Arial"/>
          <w:bCs/>
          <w:sz w:val="24"/>
          <w:szCs w:val="24"/>
        </w:rPr>
        <w:t xml:space="preserve"> the Humber region covering Hull, East Riding of Yorkshire, North and </w:t>
      </w:r>
      <w:proofErr w:type="gramStart"/>
      <w:r w:rsidRPr="00CC0586">
        <w:rPr>
          <w:rFonts w:ascii="Arial" w:hAnsi="Arial" w:cs="Arial"/>
          <w:bCs/>
          <w:sz w:val="24"/>
          <w:szCs w:val="24"/>
        </w:rPr>
        <w:t>North East</w:t>
      </w:r>
      <w:proofErr w:type="gramEnd"/>
      <w:r w:rsidRPr="00CC0586">
        <w:rPr>
          <w:rFonts w:ascii="Arial" w:hAnsi="Arial" w:cs="Arial"/>
          <w:bCs/>
          <w:sz w:val="24"/>
          <w:szCs w:val="24"/>
        </w:rPr>
        <w:t xml:space="preserve"> Lincolnshire as well as offering assistance for business looking to invest in the region.</w:t>
      </w:r>
    </w:p>
    <w:p w14:paraId="61CDCEAD" w14:textId="77777777" w:rsidR="0094093A" w:rsidRPr="00CC0586" w:rsidRDefault="0094093A" w:rsidP="0094093A">
      <w:pPr>
        <w:spacing w:after="0" w:line="240" w:lineRule="auto"/>
        <w:rPr>
          <w:rFonts w:ascii="Arial" w:hAnsi="Arial" w:cs="Arial"/>
          <w:bCs/>
          <w:sz w:val="24"/>
          <w:szCs w:val="24"/>
        </w:rPr>
      </w:pPr>
    </w:p>
    <w:p w14:paraId="00130A47" w14:textId="75E19067" w:rsidR="0094093A" w:rsidRPr="00CC0586" w:rsidRDefault="0094093A" w:rsidP="0094093A">
      <w:pPr>
        <w:spacing w:after="0" w:line="240" w:lineRule="auto"/>
        <w:rPr>
          <w:rFonts w:ascii="Arial" w:hAnsi="Arial" w:cs="Arial"/>
          <w:bCs/>
          <w:sz w:val="24"/>
          <w:szCs w:val="24"/>
        </w:rPr>
      </w:pPr>
      <w:r w:rsidRPr="00CC0586">
        <w:rPr>
          <w:rFonts w:ascii="Arial" w:hAnsi="Arial" w:cs="Arial"/>
          <w:bCs/>
          <w:sz w:val="24"/>
          <w:szCs w:val="24"/>
        </w:rPr>
        <w:t>To further develop these activities, Hull City Council on behalf of the H</w:t>
      </w:r>
      <w:r w:rsidR="00114BFE" w:rsidRPr="00CC0586">
        <w:rPr>
          <w:rFonts w:ascii="Arial" w:hAnsi="Arial" w:cs="Arial"/>
          <w:bCs/>
          <w:sz w:val="24"/>
          <w:szCs w:val="24"/>
        </w:rPr>
        <w:t>EY</w:t>
      </w:r>
      <w:r w:rsidRPr="00CC0586">
        <w:rPr>
          <w:rFonts w:ascii="Arial" w:hAnsi="Arial" w:cs="Arial"/>
          <w:bCs/>
          <w:sz w:val="24"/>
          <w:szCs w:val="24"/>
        </w:rPr>
        <w:t>GH and the four Humber Local Authorities submitted a range of proposals in response to competitive calls for European Regional Development Fund (ERDF) projects released by the</w:t>
      </w:r>
      <w:r w:rsidR="00892C22" w:rsidRPr="00CC0586">
        <w:rPr>
          <w:rFonts w:ascii="Arial" w:hAnsi="Arial" w:cs="Arial"/>
          <w:bCs/>
          <w:sz w:val="24"/>
          <w:szCs w:val="24"/>
        </w:rPr>
        <w:t xml:space="preserve"> Department for Levelling up </w:t>
      </w:r>
      <w:r w:rsidRPr="00CC0586">
        <w:rPr>
          <w:rFonts w:ascii="Arial" w:hAnsi="Arial" w:cs="Arial"/>
          <w:bCs/>
          <w:sz w:val="24"/>
          <w:szCs w:val="24"/>
        </w:rPr>
        <w:t>Housing</w:t>
      </w:r>
      <w:r w:rsidR="00892C22" w:rsidRPr="00CC0586">
        <w:rPr>
          <w:rFonts w:ascii="Arial" w:hAnsi="Arial" w:cs="Arial"/>
          <w:bCs/>
          <w:sz w:val="24"/>
          <w:szCs w:val="24"/>
        </w:rPr>
        <w:t xml:space="preserve"> and</w:t>
      </w:r>
      <w:r w:rsidRPr="00CC0586">
        <w:rPr>
          <w:rFonts w:ascii="Arial" w:hAnsi="Arial" w:cs="Arial"/>
          <w:bCs/>
          <w:sz w:val="24"/>
          <w:szCs w:val="24"/>
        </w:rPr>
        <w:t xml:space="preserve"> Communities for the 2014-2020 European Structural and Investment Funds (ESIF) Programme.</w:t>
      </w:r>
    </w:p>
    <w:p w14:paraId="6BB9E253" w14:textId="77777777" w:rsidR="0094093A" w:rsidRPr="00CC0586" w:rsidRDefault="0094093A" w:rsidP="0094093A">
      <w:pPr>
        <w:spacing w:after="0" w:line="240" w:lineRule="auto"/>
        <w:rPr>
          <w:rFonts w:ascii="Arial" w:hAnsi="Arial" w:cs="Arial"/>
          <w:bCs/>
          <w:sz w:val="24"/>
          <w:szCs w:val="24"/>
        </w:rPr>
      </w:pPr>
    </w:p>
    <w:p w14:paraId="6340F177" w14:textId="3A0A8A21" w:rsidR="0094093A" w:rsidRPr="00CC0586" w:rsidRDefault="0094093A" w:rsidP="0094093A">
      <w:pPr>
        <w:spacing w:after="0" w:line="240" w:lineRule="auto"/>
        <w:rPr>
          <w:rFonts w:ascii="Arial" w:hAnsi="Arial" w:cs="Arial"/>
          <w:bCs/>
          <w:sz w:val="24"/>
          <w:szCs w:val="24"/>
        </w:rPr>
      </w:pPr>
      <w:r w:rsidRPr="00CC0586">
        <w:rPr>
          <w:rFonts w:ascii="Arial" w:hAnsi="Arial" w:cs="Arial"/>
          <w:bCs/>
          <w:sz w:val="24"/>
          <w:szCs w:val="24"/>
        </w:rPr>
        <w:t>The</w:t>
      </w:r>
      <w:r w:rsidR="00474F56" w:rsidRPr="00CC0586">
        <w:rPr>
          <w:rFonts w:ascii="Arial" w:hAnsi="Arial" w:cs="Arial"/>
          <w:bCs/>
          <w:sz w:val="24"/>
          <w:szCs w:val="24"/>
        </w:rPr>
        <w:t xml:space="preserve"> approval of these </w:t>
      </w:r>
      <w:r w:rsidRPr="00CC0586">
        <w:rPr>
          <w:rFonts w:ascii="Arial" w:hAnsi="Arial" w:cs="Arial"/>
          <w:bCs/>
          <w:sz w:val="24"/>
          <w:szCs w:val="24"/>
        </w:rPr>
        <w:t>bids strengthen</w:t>
      </w:r>
      <w:r w:rsidR="00474F56" w:rsidRPr="00CC0586">
        <w:rPr>
          <w:rFonts w:ascii="Arial" w:hAnsi="Arial" w:cs="Arial"/>
          <w:bCs/>
          <w:sz w:val="24"/>
          <w:szCs w:val="24"/>
        </w:rPr>
        <w:t>ed</w:t>
      </w:r>
      <w:r w:rsidRPr="00CC0586">
        <w:rPr>
          <w:rFonts w:ascii="Arial" w:hAnsi="Arial" w:cs="Arial"/>
          <w:bCs/>
          <w:sz w:val="24"/>
          <w:szCs w:val="24"/>
        </w:rPr>
        <w:t xml:space="preserve"> </w:t>
      </w:r>
      <w:r w:rsidR="00474F56" w:rsidRPr="00CC0586">
        <w:rPr>
          <w:rFonts w:ascii="Arial" w:hAnsi="Arial" w:cs="Arial"/>
          <w:bCs/>
          <w:sz w:val="24"/>
          <w:szCs w:val="24"/>
        </w:rPr>
        <w:t>the HEY BGS</w:t>
      </w:r>
      <w:r w:rsidRPr="00CC0586">
        <w:rPr>
          <w:rFonts w:ascii="Arial" w:hAnsi="Arial" w:cs="Arial"/>
          <w:bCs/>
          <w:sz w:val="24"/>
          <w:szCs w:val="24"/>
        </w:rPr>
        <w:t xml:space="preserve"> provision of business support services across the Humber, </w:t>
      </w:r>
      <w:r w:rsidR="00474F56" w:rsidRPr="00CC0586">
        <w:rPr>
          <w:rFonts w:ascii="Arial" w:hAnsi="Arial" w:cs="Arial"/>
          <w:bCs/>
          <w:sz w:val="24"/>
          <w:szCs w:val="24"/>
        </w:rPr>
        <w:t xml:space="preserve">enabling the </w:t>
      </w:r>
      <w:r w:rsidRPr="00CC0586">
        <w:rPr>
          <w:rFonts w:ascii="Arial" w:hAnsi="Arial" w:cs="Arial"/>
          <w:bCs/>
          <w:sz w:val="24"/>
          <w:szCs w:val="24"/>
        </w:rPr>
        <w:t>provi</w:t>
      </w:r>
      <w:r w:rsidR="00474F56" w:rsidRPr="00CC0586">
        <w:rPr>
          <w:rFonts w:ascii="Arial" w:hAnsi="Arial" w:cs="Arial"/>
          <w:bCs/>
          <w:sz w:val="24"/>
          <w:szCs w:val="24"/>
        </w:rPr>
        <w:t>sion of</w:t>
      </w:r>
      <w:r w:rsidRPr="00CC0586">
        <w:rPr>
          <w:rFonts w:ascii="Arial" w:hAnsi="Arial" w:cs="Arial"/>
          <w:bCs/>
          <w:sz w:val="24"/>
          <w:szCs w:val="24"/>
        </w:rPr>
        <w:t xml:space="preserve"> a range of new products and services for SMEs to access under the banner of </w:t>
      </w:r>
      <w:r w:rsidRPr="00CC0586">
        <w:rPr>
          <w:rFonts w:ascii="Arial" w:hAnsi="Arial" w:cs="Arial"/>
          <w:b/>
          <w:sz w:val="24"/>
          <w:szCs w:val="24"/>
        </w:rPr>
        <w:t>#GrowMySME</w:t>
      </w:r>
      <w:r w:rsidRPr="00CC0586">
        <w:rPr>
          <w:rFonts w:ascii="Arial" w:hAnsi="Arial" w:cs="Arial"/>
          <w:bCs/>
          <w:sz w:val="24"/>
          <w:szCs w:val="24"/>
        </w:rPr>
        <w:t>.  There are three main schemes being delivered through #GrowMySME:</w:t>
      </w:r>
    </w:p>
    <w:p w14:paraId="4161D4BA" w14:textId="77777777" w:rsidR="00892C22" w:rsidRPr="00CC0586" w:rsidRDefault="00892C22" w:rsidP="0094093A">
      <w:pPr>
        <w:spacing w:after="0" w:line="240" w:lineRule="auto"/>
        <w:rPr>
          <w:rFonts w:ascii="Arial" w:hAnsi="Arial" w:cs="Arial"/>
          <w:bCs/>
          <w:sz w:val="24"/>
          <w:szCs w:val="24"/>
        </w:rPr>
      </w:pPr>
    </w:p>
    <w:p w14:paraId="2747CFFF" w14:textId="77777777" w:rsidR="0094093A" w:rsidRPr="00CC0586" w:rsidRDefault="0094093A" w:rsidP="00E6774B">
      <w:pPr>
        <w:numPr>
          <w:ilvl w:val="0"/>
          <w:numId w:val="15"/>
        </w:numPr>
        <w:spacing w:after="0" w:line="240" w:lineRule="auto"/>
        <w:rPr>
          <w:rFonts w:ascii="Arial" w:hAnsi="Arial" w:cs="Arial"/>
          <w:bCs/>
          <w:sz w:val="24"/>
          <w:szCs w:val="24"/>
        </w:rPr>
      </w:pPr>
      <w:r w:rsidRPr="00CC0586">
        <w:rPr>
          <w:rFonts w:ascii="Arial" w:hAnsi="Arial" w:cs="Arial"/>
          <w:bCs/>
          <w:sz w:val="24"/>
          <w:szCs w:val="24"/>
        </w:rPr>
        <w:t>ICT for Growth</w:t>
      </w:r>
    </w:p>
    <w:p w14:paraId="3DB6CBA9" w14:textId="77777777" w:rsidR="0094093A" w:rsidRPr="00CC0586" w:rsidRDefault="0094093A" w:rsidP="00E6774B">
      <w:pPr>
        <w:numPr>
          <w:ilvl w:val="0"/>
          <w:numId w:val="15"/>
        </w:numPr>
        <w:spacing w:after="0" w:line="240" w:lineRule="auto"/>
        <w:rPr>
          <w:rFonts w:ascii="Arial" w:hAnsi="Arial" w:cs="Arial"/>
          <w:bCs/>
          <w:sz w:val="24"/>
          <w:szCs w:val="24"/>
        </w:rPr>
      </w:pPr>
      <w:r w:rsidRPr="00CC0586">
        <w:rPr>
          <w:rFonts w:ascii="Arial" w:hAnsi="Arial" w:cs="Arial"/>
          <w:bCs/>
          <w:sz w:val="24"/>
          <w:szCs w:val="24"/>
        </w:rPr>
        <w:t>Finance for Growth</w:t>
      </w:r>
    </w:p>
    <w:p w14:paraId="7CFE7940" w14:textId="77777777" w:rsidR="0094093A" w:rsidRPr="00CC0586" w:rsidRDefault="0094093A" w:rsidP="00E6774B">
      <w:pPr>
        <w:numPr>
          <w:ilvl w:val="0"/>
          <w:numId w:val="15"/>
        </w:numPr>
        <w:spacing w:after="0" w:line="240" w:lineRule="auto"/>
        <w:rPr>
          <w:rFonts w:ascii="Arial" w:hAnsi="Arial" w:cs="Arial"/>
          <w:bCs/>
          <w:sz w:val="24"/>
          <w:szCs w:val="24"/>
        </w:rPr>
      </w:pPr>
      <w:r w:rsidRPr="00CC0586">
        <w:rPr>
          <w:rFonts w:ascii="Arial" w:hAnsi="Arial" w:cs="Arial"/>
          <w:bCs/>
          <w:sz w:val="24"/>
          <w:szCs w:val="24"/>
        </w:rPr>
        <w:t>Business Growth Scheme</w:t>
      </w:r>
    </w:p>
    <w:p w14:paraId="23DE523C" w14:textId="77777777" w:rsidR="0094093A" w:rsidRPr="00CC0586" w:rsidRDefault="0094093A" w:rsidP="0094093A">
      <w:pPr>
        <w:spacing w:after="0" w:line="240" w:lineRule="auto"/>
        <w:rPr>
          <w:rFonts w:ascii="Arial" w:hAnsi="Arial" w:cs="Arial"/>
          <w:bCs/>
          <w:sz w:val="24"/>
          <w:szCs w:val="24"/>
        </w:rPr>
      </w:pPr>
    </w:p>
    <w:p w14:paraId="2043E865" w14:textId="7524C244" w:rsidR="0094093A" w:rsidRPr="00CC0586" w:rsidRDefault="0094093A" w:rsidP="0094093A">
      <w:pPr>
        <w:spacing w:after="0" w:line="240" w:lineRule="auto"/>
        <w:rPr>
          <w:rFonts w:ascii="Arial" w:hAnsi="Arial" w:cs="Arial"/>
          <w:bCs/>
          <w:sz w:val="24"/>
          <w:szCs w:val="24"/>
        </w:rPr>
      </w:pPr>
      <w:r w:rsidRPr="00CC0586">
        <w:rPr>
          <w:rFonts w:ascii="Arial" w:hAnsi="Arial" w:cs="Arial"/>
          <w:bCs/>
          <w:sz w:val="24"/>
          <w:szCs w:val="24"/>
        </w:rPr>
        <w:lastRenderedPageBreak/>
        <w:t xml:space="preserve">The Business Growth Scheme is a programme of support which adds value to the existing Growth Hub offer, including additional advisor support, </w:t>
      </w:r>
      <w:r w:rsidR="00892C22" w:rsidRPr="00CC0586">
        <w:rPr>
          <w:rFonts w:ascii="Arial" w:hAnsi="Arial" w:cs="Arial"/>
          <w:bCs/>
          <w:sz w:val="24"/>
          <w:szCs w:val="24"/>
        </w:rPr>
        <w:t>s</w:t>
      </w:r>
      <w:r w:rsidRPr="00CC0586">
        <w:rPr>
          <w:rFonts w:ascii="Arial" w:hAnsi="Arial" w:cs="Arial"/>
          <w:bCs/>
          <w:sz w:val="24"/>
          <w:szCs w:val="24"/>
        </w:rPr>
        <w:t>cale-</w:t>
      </w:r>
      <w:r w:rsidR="00892C22" w:rsidRPr="00CC0586">
        <w:rPr>
          <w:rFonts w:ascii="Arial" w:hAnsi="Arial" w:cs="Arial"/>
          <w:bCs/>
          <w:sz w:val="24"/>
          <w:szCs w:val="24"/>
        </w:rPr>
        <w:t>u</w:t>
      </w:r>
      <w:r w:rsidRPr="00CC0586">
        <w:rPr>
          <w:rFonts w:ascii="Arial" w:hAnsi="Arial" w:cs="Arial"/>
          <w:bCs/>
          <w:sz w:val="24"/>
          <w:szCs w:val="24"/>
        </w:rPr>
        <w:t>p</w:t>
      </w:r>
      <w:r w:rsidR="00474F56" w:rsidRPr="00CC0586">
        <w:rPr>
          <w:rFonts w:ascii="Arial" w:hAnsi="Arial" w:cs="Arial"/>
          <w:bCs/>
          <w:sz w:val="24"/>
          <w:szCs w:val="24"/>
        </w:rPr>
        <w:t xml:space="preserve"> support, a</w:t>
      </w:r>
      <w:r w:rsidRPr="00CC0586">
        <w:rPr>
          <w:rFonts w:ascii="Arial" w:hAnsi="Arial" w:cs="Arial"/>
          <w:bCs/>
          <w:sz w:val="24"/>
          <w:szCs w:val="24"/>
        </w:rPr>
        <w:t xml:space="preserve"> workshop programme</w:t>
      </w:r>
      <w:r w:rsidR="00474F56" w:rsidRPr="00CC0586">
        <w:rPr>
          <w:rFonts w:ascii="Arial" w:hAnsi="Arial" w:cs="Arial"/>
          <w:bCs/>
          <w:sz w:val="24"/>
          <w:szCs w:val="24"/>
        </w:rPr>
        <w:t>,</w:t>
      </w:r>
      <w:r w:rsidRPr="00CC0586">
        <w:rPr>
          <w:rFonts w:ascii="Arial" w:hAnsi="Arial" w:cs="Arial"/>
          <w:bCs/>
          <w:sz w:val="24"/>
          <w:szCs w:val="24"/>
        </w:rPr>
        <w:t xml:space="preserve"> sector development and supply chain activity.</w:t>
      </w:r>
    </w:p>
    <w:p w14:paraId="261CDBF6" w14:textId="77777777" w:rsidR="00892C22" w:rsidRPr="00CC0586" w:rsidRDefault="00892C22" w:rsidP="00892C22">
      <w:pPr>
        <w:spacing w:after="0" w:line="240" w:lineRule="auto"/>
        <w:rPr>
          <w:rFonts w:ascii="Arial" w:hAnsi="Arial" w:cs="Arial"/>
          <w:b/>
          <w:bCs/>
          <w:sz w:val="24"/>
          <w:szCs w:val="24"/>
        </w:rPr>
      </w:pPr>
    </w:p>
    <w:p w14:paraId="5C5F6B51" w14:textId="3306E5E6" w:rsidR="0023344A" w:rsidRPr="00CC0586" w:rsidRDefault="0094093A" w:rsidP="00892C22">
      <w:pPr>
        <w:pStyle w:val="ListParagraph"/>
        <w:numPr>
          <w:ilvl w:val="1"/>
          <w:numId w:val="41"/>
        </w:numPr>
        <w:spacing w:after="0" w:line="240" w:lineRule="auto"/>
        <w:ind w:hanging="720"/>
        <w:rPr>
          <w:rFonts w:ascii="Arial" w:hAnsi="Arial" w:cs="Arial"/>
          <w:b/>
          <w:bCs/>
          <w:sz w:val="24"/>
          <w:szCs w:val="24"/>
        </w:rPr>
      </w:pPr>
      <w:r w:rsidRPr="00CC0586">
        <w:rPr>
          <w:rFonts w:ascii="Arial" w:hAnsi="Arial" w:cs="Arial"/>
          <w:b/>
          <w:bCs/>
          <w:sz w:val="24"/>
          <w:szCs w:val="24"/>
        </w:rPr>
        <w:t>Overview of the Services Requir</w:t>
      </w:r>
      <w:r w:rsidR="008D6879" w:rsidRPr="00CC0586">
        <w:rPr>
          <w:rFonts w:ascii="Arial" w:hAnsi="Arial" w:cs="Arial"/>
          <w:b/>
          <w:bCs/>
          <w:sz w:val="24"/>
          <w:szCs w:val="24"/>
        </w:rPr>
        <w:t>ed</w:t>
      </w:r>
      <w:r w:rsidR="00081880" w:rsidRPr="00CC0586">
        <w:rPr>
          <w:rFonts w:ascii="Arial" w:hAnsi="Arial" w:cs="Arial"/>
          <w:b/>
          <w:bCs/>
          <w:sz w:val="24"/>
          <w:szCs w:val="24"/>
        </w:rPr>
        <w:t xml:space="preserve"> (Scope of the project)</w:t>
      </w:r>
    </w:p>
    <w:p w14:paraId="75AE60FA" w14:textId="03CB100D" w:rsidR="00B52327" w:rsidRPr="00CC0586" w:rsidRDefault="00B52327" w:rsidP="00D37897">
      <w:pPr>
        <w:pStyle w:val="xxmsonormal"/>
        <w:shd w:val="clear" w:color="auto" w:fill="FFFFFF"/>
        <w:spacing w:before="0" w:beforeAutospacing="0" w:after="0" w:afterAutospacing="0"/>
        <w:ind w:left="720"/>
        <w:rPr>
          <w:rFonts w:ascii="Arial" w:hAnsi="Arial" w:cs="Arial"/>
          <w:color w:val="201F1E"/>
          <w:sz w:val="22"/>
          <w:szCs w:val="22"/>
        </w:rPr>
      </w:pPr>
    </w:p>
    <w:p w14:paraId="1129867E" w14:textId="6D9C595D" w:rsidR="0023344A" w:rsidRPr="00CC0586" w:rsidRDefault="007E2767" w:rsidP="0094093A">
      <w:pPr>
        <w:spacing w:after="0" w:line="240" w:lineRule="auto"/>
        <w:rPr>
          <w:rFonts w:ascii="Arial" w:hAnsi="Arial" w:cs="Arial"/>
          <w:bCs/>
          <w:sz w:val="24"/>
          <w:szCs w:val="24"/>
        </w:rPr>
      </w:pPr>
      <w:r w:rsidRPr="00CC0586">
        <w:rPr>
          <w:rFonts w:ascii="Arial" w:hAnsi="Arial" w:cs="Arial"/>
          <w:bCs/>
          <w:sz w:val="24"/>
          <w:szCs w:val="24"/>
        </w:rPr>
        <w:t xml:space="preserve">The </w:t>
      </w:r>
      <w:r w:rsidR="00892C22" w:rsidRPr="00CC0586">
        <w:rPr>
          <w:rFonts w:ascii="Arial" w:hAnsi="Arial" w:cs="Arial"/>
          <w:bCs/>
          <w:sz w:val="24"/>
          <w:szCs w:val="24"/>
        </w:rPr>
        <w:t>B</w:t>
      </w:r>
      <w:r w:rsidR="00F97CB1" w:rsidRPr="00CC0586">
        <w:rPr>
          <w:rFonts w:ascii="Arial" w:hAnsi="Arial" w:cs="Arial"/>
          <w:bCs/>
          <w:sz w:val="24"/>
          <w:szCs w:val="24"/>
        </w:rPr>
        <w:t xml:space="preserve">usiness </w:t>
      </w:r>
      <w:r w:rsidR="00892C22" w:rsidRPr="00CC0586">
        <w:rPr>
          <w:rFonts w:ascii="Arial" w:hAnsi="Arial" w:cs="Arial"/>
          <w:bCs/>
          <w:sz w:val="24"/>
          <w:szCs w:val="24"/>
        </w:rPr>
        <w:t>G</w:t>
      </w:r>
      <w:r w:rsidR="00F97CB1" w:rsidRPr="00CC0586">
        <w:rPr>
          <w:rFonts w:ascii="Arial" w:hAnsi="Arial" w:cs="Arial"/>
          <w:bCs/>
          <w:sz w:val="24"/>
          <w:szCs w:val="24"/>
        </w:rPr>
        <w:t xml:space="preserve">rowth </w:t>
      </w:r>
      <w:r w:rsidR="00892C22" w:rsidRPr="00CC0586">
        <w:rPr>
          <w:rFonts w:ascii="Arial" w:hAnsi="Arial" w:cs="Arial"/>
          <w:bCs/>
          <w:sz w:val="24"/>
          <w:szCs w:val="24"/>
        </w:rPr>
        <w:t>S</w:t>
      </w:r>
      <w:r w:rsidR="00F97CB1" w:rsidRPr="00CC0586">
        <w:rPr>
          <w:rFonts w:ascii="Arial" w:hAnsi="Arial" w:cs="Arial"/>
          <w:bCs/>
          <w:sz w:val="24"/>
          <w:szCs w:val="24"/>
        </w:rPr>
        <w:t>cheme</w:t>
      </w:r>
      <w:r w:rsidR="00081880" w:rsidRPr="00CC0586">
        <w:rPr>
          <w:rFonts w:ascii="Arial" w:hAnsi="Arial" w:cs="Arial"/>
          <w:bCs/>
          <w:sz w:val="24"/>
          <w:szCs w:val="24"/>
        </w:rPr>
        <w:t xml:space="preserve"> requires the provision of</w:t>
      </w:r>
      <w:r w:rsidRPr="00CC0586">
        <w:rPr>
          <w:rFonts w:ascii="Arial" w:hAnsi="Arial" w:cs="Arial"/>
          <w:bCs/>
          <w:sz w:val="24"/>
          <w:szCs w:val="24"/>
        </w:rPr>
        <w:t xml:space="preserve"> a series of workshop</w:t>
      </w:r>
      <w:r w:rsidR="00F97CB1" w:rsidRPr="00CC0586">
        <w:rPr>
          <w:rFonts w:ascii="Arial" w:hAnsi="Arial" w:cs="Arial"/>
          <w:bCs/>
          <w:sz w:val="24"/>
          <w:szCs w:val="24"/>
        </w:rPr>
        <w:t>s</w:t>
      </w:r>
      <w:r w:rsidRPr="00CC0586">
        <w:rPr>
          <w:rFonts w:ascii="Arial" w:hAnsi="Arial" w:cs="Arial"/>
          <w:bCs/>
          <w:sz w:val="24"/>
          <w:szCs w:val="24"/>
        </w:rPr>
        <w:t xml:space="preserve">, covering </w:t>
      </w:r>
      <w:r w:rsidR="00F97CB1" w:rsidRPr="00CC0586">
        <w:rPr>
          <w:rFonts w:ascii="Arial" w:hAnsi="Arial" w:cs="Arial"/>
          <w:bCs/>
          <w:sz w:val="24"/>
          <w:szCs w:val="24"/>
        </w:rPr>
        <w:t>key requirements identified by our sector businesses</w:t>
      </w:r>
      <w:r w:rsidR="00081880" w:rsidRPr="00CC0586">
        <w:rPr>
          <w:rFonts w:ascii="Arial" w:hAnsi="Arial" w:cs="Arial"/>
          <w:bCs/>
          <w:sz w:val="24"/>
          <w:szCs w:val="24"/>
        </w:rPr>
        <w:t>, to be delivered across both the North and South Bank of the Humber</w:t>
      </w:r>
      <w:r w:rsidR="00F551C1">
        <w:rPr>
          <w:rFonts w:ascii="Arial" w:hAnsi="Arial" w:cs="Arial"/>
          <w:bCs/>
          <w:sz w:val="24"/>
          <w:szCs w:val="24"/>
        </w:rPr>
        <w:t xml:space="preserve"> the </w:t>
      </w:r>
      <w:r w:rsidR="00F551C1" w:rsidRPr="001B0DE4">
        <w:rPr>
          <w:rFonts w:ascii="Arial" w:hAnsi="Arial" w:cs="Arial"/>
          <w:b/>
          <w:bCs/>
        </w:rPr>
        <w:t>w/c Monday 18</w:t>
      </w:r>
      <w:r w:rsidR="00F551C1" w:rsidRPr="001B0DE4">
        <w:rPr>
          <w:rFonts w:ascii="Arial" w:hAnsi="Arial" w:cs="Arial"/>
          <w:b/>
          <w:bCs/>
          <w:vertAlign w:val="superscript"/>
        </w:rPr>
        <w:t>th</w:t>
      </w:r>
      <w:r w:rsidR="00F551C1" w:rsidRPr="001B0DE4">
        <w:rPr>
          <w:rFonts w:ascii="Arial" w:hAnsi="Arial" w:cs="Arial"/>
          <w:b/>
          <w:bCs/>
        </w:rPr>
        <w:t xml:space="preserve"> April 2022</w:t>
      </w:r>
      <w:r w:rsidR="00F551C1" w:rsidRPr="001B0DE4">
        <w:rPr>
          <w:rFonts w:ascii="Arial" w:hAnsi="Arial" w:cs="Arial"/>
          <w:b/>
          <w:bCs/>
          <w:sz w:val="24"/>
          <w:szCs w:val="24"/>
        </w:rPr>
        <w:t xml:space="preserve"> to end of March 2023</w:t>
      </w:r>
      <w:r w:rsidR="00F551C1" w:rsidRPr="00CC0586">
        <w:rPr>
          <w:rFonts w:ascii="Arial" w:hAnsi="Arial" w:cs="Arial"/>
          <w:bCs/>
          <w:sz w:val="24"/>
          <w:szCs w:val="24"/>
        </w:rPr>
        <w:t>.</w:t>
      </w:r>
    </w:p>
    <w:p w14:paraId="1ACCDF99" w14:textId="5DA3EF58" w:rsidR="00063A58" w:rsidRPr="00CC0586" w:rsidRDefault="00063A58" w:rsidP="0094093A">
      <w:pPr>
        <w:spacing w:after="0" w:line="240" w:lineRule="auto"/>
        <w:rPr>
          <w:rFonts w:ascii="Arial" w:hAnsi="Arial" w:cs="Arial"/>
          <w:bCs/>
          <w:sz w:val="24"/>
          <w:szCs w:val="24"/>
        </w:rPr>
      </w:pPr>
    </w:p>
    <w:p w14:paraId="776D1B46" w14:textId="435EC704" w:rsidR="0094093A" w:rsidRPr="00CC0586" w:rsidRDefault="0094093A" w:rsidP="00892C22">
      <w:pPr>
        <w:pStyle w:val="ListParagraph"/>
        <w:numPr>
          <w:ilvl w:val="1"/>
          <w:numId w:val="41"/>
        </w:numPr>
        <w:spacing w:after="0" w:line="240" w:lineRule="auto"/>
        <w:ind w:hanging="720"/>
        <w:rPr>
          <w:rFonts w:ascii="Arial" w:hAnsi="Arial" w:cs="Arial"/>
          <w:b/>
          <w:bCs/>
          <w:sz w:val="24"/>
          <w:szCs w:val="24"/>
        </w:rPr>
      </w:pPr>
      <w:r w:rsidRPr="00CC0586">
        <w:rPr>
          <w:rFonts w:ascii="Arial" w:hAnsi="Arial" w:cs="Arial"/>
          <w:b/>
          <w:bCs/>
          <w:sz w:val="24"/>
          <w:szCs w:val="24"/>
        </w:rPr>
        <w:t>Detailed requirements</w:t>
      </w:r>
    </w:p>
    <w:p w14:paraId="6CE46CB0" w14:textId="77777777" w:rsidR="001F748D" w:rsidRPr="00CC0586" w:rsidRDefault="001F748D" w:rsidP="001F748D">
      <w:pPr>
        <w:spacing w:after="0" w:line="240" w:lineRule="auto"/>
        <w:rPr>
          <w:rFonts w:ascii="Arial" w:hAnsi="Arial" w:cs="Arial"/>
          <w:bCs/>
          <w:sz w:val="24"/>
          <w:szCs w:val="24"/>
        </w:rPr>
      </w:pPr>
    </w:p>
    <w:p w14:paraId="122A860A" w14:textId="6FB019B7" w:rsidR="001F748D" w:rsidRPr="00CC0586" w:rsidRDefault="001F748D" w:rsidP="001B0DE4">
      <w:pPr>
        <w:spacing w:after="0"/>
        <w:ind w:right="-57"/>
        <w:rPr>
          <w:rFonts w:ascii="Arial" w:hAnsi="Arial" w:cs="Arial"/>
          <w:bCs/>
          <w:sz w:val="24"/>
          <w:szCs w:val="24"/>
        </w:rPr>
      </w:pPr>
      <w:r w:rsidRPr="00CC0586">
        <w:rPr>
          <w:rFonts w:ascii="Arial" w:hAnsi="Arial" w:cs="Arial"/>
          <w:bCs/>
          <w:sz w:val="24"/>
          <w:szCs w:val="24"/>
        </w:rPr>
        <w:t>The following provides an overview of the workshop topics that would be expected to</w:t>
      </w:r>
      <w:r w:rsidR="001B0DE4">
        <w:rPr>
          <w:rFonts w:ascii="Arial" w:hAnsi="Arial" w:cs="Arial"/>
          <w:bCs/>
          <w:sz w:val="24"/>
          <w:szCs w:val="24"/>
        </w:rPr>
        <w:t xml:space="preserve"> </w:t>
      </w:r>
      <w:r w:rsidRPr="00CC0586">
        <w:rPr>
          <w:rFonts w:ascii="Arial" w:hAnsi="Arial" w:cs="Arial"/>
          <w:bCs/>
          <w:sz w:val="24"/>
          <w:szCs w:val="24"/>
        </w:rPr>
        <w:t xml:space="preserve">be delivered as part of the </w:t>
      </w:r>
      <w:r w:rsidR="001B0DE4" w:rsidRPr="001B0DE4">
        <w:rPr>
          <w:rFonts w:ascii="Arial" w:hAnsi="Arial" w:cs="Arial"/>
          <w:bCs/>
          <w:sz w:val="24"/>
          <w:szCs w:val="24"/>
        </w:rPr>
        <w:t>Visitor Economy</w:t>
      </w:r>
      <w:r w:rsidR="001B0DE4">
        <w:rPr>
          <w:rFonts w:ascii="Arial" w:hAnsi="Arial" w:cs="Arial"/>
          <w:bCs/>
          <w:sz w:val="24"/>
          <w:szCs w:val="24"/>
        </w:rPr>
        <w:t xml:space="preserve"> </w:t>
      </w:r>
      <w:r w:rsidR="001B0DE4" w:rsidRPr="001B0DE4">
        <w:rPr>
          <w:rFonts w:ascii="Arial" w:hAnsi="Arial" w:cs="Arial"/>
          <w:bCs/>
          <w:sz w:val="24"/>
          <w:szCs w:val="24"/>
        </w:rPr>
        <w:t>Sector Development Workshops</w:t>
      </w:r>
      <w:r w:rsidRPr="00CC0586">
        <w:rPr>
          <w:rFonts w:ascii="Arial" w:hAnsi="Arial" w:cs="Arial"/>
          <w:bCs/>
          <w:sz w:val="24"/>
          <w:szCs w:val="24"/>
        </w:rPr>
        <w:t>: -</w:t>
      </w:r>
    </w:p>
    <w:p w14:paraId="32C30F08" w14:textId="47CF9C23" w:rsidR="00D37897" w:rsidRPr="00CC0586" w:rsidRDefault="00D37897" w:rsidP="001F748D">
      <w:pPr>
        <w:spacing w:after="0" w:line="240" w:lineRule="auto"/>
        <w:rPr>
          <w:rFonts w:ascii="Arial" w:hAnsi="Arial" w:cs="Arial"/>
          <w:bCs/>
          <w:sz w:val="24"/>
          <w:szCs w:val="24"/>
        </w:rPr>
      </w:pPr>
    </w:p>
    <w:p w14:paraId="02A5C78E" w14:textId="493F6CC6" w:rsidR="005B37CE" w:rsidRPr="00CC0586" w:rsidRDefault="005B37CE" w:rsidP="001F748D">
      <w:pPr>
        <w:spacing w:after="0" w:line="240" w:lineRule="auto"/>
        <w:rPr>
          <w:rFonts w:ascii="Arial" w:hAnsi="Arial" w:cs="Arial"/>
          <w:b/>
          <w:sz w:val="24"/>
          <w:szCs w:val="24"/>
        </w:rPr>
      </w:pPr>
      <w:r w:rsidRPr="00CC0586">
        <w:rPr>
          <w:rFonts w:ascii="Arial" w:hAnsi="Arial" w:cs="Arial"/>
          <w:b/>
          <w:sz w:val="24"/>
          <w:szCs w:val="24"/>
        </w:rPr>
        <w:t>Customer Service</w:t>
      </w:r>
    </w:p>
    <w:p w14:paraId="213CB961" w14:textId="77777777" w:rsidR="00892C22" w:rsidRPr="007C5421" w:rsidRDefault="00892C22" w:rsidP="001F748D">
      <w:pPr>
        <w:spacing w:after="0" w:line="240" w:lineRule="auto"/>
        <w:rPr>
          <w:rFonts w:ascii="Arial" w:hAnsi="Arial" w:cs="Arial"/>
          <w:b/>
          <w:sz w:val="24"/>
          <w:szCs w:val="24"/>
        </w:rPr>
      </w:pPr>
    </w:p>
    <w:p w14:paraId="4C1E2398" w14:textId="77777777" w:rsidR="00D37897" w:rsidRPr="007C5421" w:rsidRDefault="00D37897" w:rsidP="00D37897">
      <w:pPr>
        <w:pStyle w:val="xxmsonormal"/>
        <w:numPr>
          <w:ilvl w:val="0"/>
          <w:numId w:val="40"/>
        </w:numPr>
        <w:spacing w:before="0" w:beforeAutospacing="0" w:after="0" w:afterAutospacing="0"/>
        <w:rPr>
          <w:rFonts w:ascii="Arial" w:hAnsi="Arial" w:cs="Arial"/>
        </w:rPr>
      </w:pPr>
      <w:r w:rsidRPr="007C5421">
        <w:rPr>
          <w:rStyle w:val="xxmark8fxee4gv0"/>
          <w:rFonts w:ascii="Arial" w:hAnsi="Arial" w:cs="Arial"/>
          <w:bdr w:val="none" w:sz="0" w:space="0" w:color="auto" w:frame="1"/>
        </w:rPr>
        <w:t>Excellence in customer service</w:t>
      </w:r>
      <w:r w:rsidRPr="007C5421">
        <w:rPr>
          <w:rFonts w:ascii="Arial" w:hAnsi="Arial" w:cs="Arial"/>
          <w:bdr w:val="none" w:sz="0" w:space="0" w:color="auto" w:frame="1"/>
        </w:rPr>
        <w:t> </w:t>
      </w:r>
    </w:p>
    <w:p w14:paraId="3B484D0B" w14:textId="77777777" w:rsidR="00D37897" w:rsidRPr="007C5421" w:rsidRDefault="00D37897" w:rsidP="00D37897">
      <w:pPr>
        <w:pStyle w:val="xxmsonormal"/>
        <w:numPr>
          <w:ilvl w:val="0"/>
          <w:numId w:val="40"/>
        </w:numPr>
        <w:spacing w:before="0" w:beforeAutospacing="0" w:after="0" w:afterAutospacing="0"/>
        <w:rPr>
          <w:rFonts w:ascii="Arial" w:hAnsi="Arial" w:cs="Arial"/>
        </w:rPr>
      </w:pPr>
      <w:r w:rsidRPr="007C5421">
        <w:rPr>
          <w:rFonts w:ascii="Arial" w:hAnsi="Arial" w:cs="Arial"/>
          <w:bdr w:val="none" w:sz="0" w:space="0" w:color="auto" w:frame="1"/>
        </w:rPr>
        <w:t>Gaining positive reviews and how to respond to negative reviews</w:t>
      </w:r>
    </w:p>
    <w:p w14:paraId="5FC07C21" w14:textId="77777777" w:rsidR="00D37897" w:rsidRPr="007C5421" w:rsidRDefault="00D37897" w:rsidP="00D37897">
      <w:pPr>
        <w:pStyle w:val="xxmsonormal"/>
        <w:numPr>
          <w:ilvl w:val="0"/>
          <w:numId w:val="40"/>
        </w:numPr>
        <w:spacing w:before="0" w:beforeAutospacing="0" w:after="0" w:afterAutospacing="0"/>
        <w:rPr>
          <w:rFonts w:ascii="Arial" w:hAnsi="Arial" w:cs="Arial"/>
        </w:rPr>
      </w:pPr>
      <w:r w:rsidRPr="007C5421">
        <w:rPr>
          <w:rFonts w:ascii="Arial" w:hAnsi="Arial" w:cs="Arial"/>
          <w:bdr w:val="none" w:sz="0" w:space="0" w:color="auto" w:frame="1"/>
        </w:rPr>
        <w:t>Complaint handling and turning a negative experience into a positive one </w:t>
      </w:r>
    </w:p>
    <w:p w14:paraId="7666F5B8" w14:textId="101FCE8D" w:rsidR="00D37897" w:rsidRPr="007C5421" w:rsidRDefault="00D37897" w:rsidP="00D37897">
      <w:pPr>
        <w:pStyle w:val="xxmsonormal"/>
        <w:numPr>
          <w:ilvl w:val="0"/>
          <w:numId w:val="40"/>
        </w:numPr>
        <w:spacing w:before="0" w:beforeAutospacing="0" w:after="0" w:afterAutospacing="0"/>
        <w:rPr>
          <w:rFonts w:ascii="Arial" w:hAnsi="Arial" w:cs="Arial"/>
        </w:rPr>
      </w:pPr>
      <w:r w:rsidRPr="007C5421">
        <w:rPr>
          <w:rFonts w:ascii="Arial" w:hAnsi="Arial" w:cs="Arial"/>
          <w:bdr w:val="none" w:sz="0" w:space="0" w:color="auto" w:frame="1"/>
        </w:rPr>
        <w:t>How to create a vision/mission statement and the importance of these </w:t>
      </w:r>
    </w:p>
    <w:p w14:paraId="2F43A47B" w14:textId="5109D16F" w:rsidR="005B37CE" w:rsidRPr="007C5421" w:rsidRDefault="005B37CE" w:rsidP="005B37CE">
      <w:pPr>
        <w:pStyle w:val="xxmsonormal"/>
        <w:spacing w:before="0" w:beforeAutospacing="0" w:after="0" w:afterAutospacing="0"/>
        <w:ind w:left="720"/>
        <w:rPr>
          <w:rFonts w:ascii="Arial" w:hAnsi="Arial" w:cs="Arial"/>
          <w:bdr w:val="none" w:sz="0" w:space="0" w:color="auto" w:frame="1"/>
        </w:rPr>
      </w:pPr>
    </w:p>
    <w:p w14:paraId="00B4657F" w14:textId="5021F1D9" w:rsidR="005B37CE" w:rsidRPr="00CC0586" w:rsidRDefault="005B37CE" w:rsidP="005B37CE">
      <w:pPr>
        <w:pStyle w:val="xxmsonormal"/>
        <w:spacing w:before="0" w:beforeAutospacing="0" w:after="0" w:afterAutospacing="0"/>
        <w:ind w:left="720"/>
        <w:rPr>
          <w:rFonts w:ascii="Arial" w:hAnsi="Arial" w:cs="Arial"/>
        </w:rPr>
      </w:pPr>
    </w:p>
    <w:p w14:paraId="375AEEF2" w14:textId="2C6415DB" w:rsidR="00D37897" w:rsidRPr="00CC0586" w:rsidRDefault="005B37CE" w:rsidP="00D37897">
      <w:pPr>
        <w:pStyle w:val="xxmsonormal"/>
        <w:spacing w:before="0" w:beforeAutospacing="0" w:after="0" w:afterAutospacing="0"/>
        <w:rPr>
          <w:rFonts w:ascii="Arial" w:hAnsi="Arial" w:cs="Arial"/>
          <w:bdr w:val="none" w:sz="0" w:space="0" w:color="auto" w:frame="1"/>
        </w:rPr>
      </w:pPr>
      <w:r w:rsidRPr="00CC0586">
        <w:rPr>
          <w:rFonts w:ascii="Arial" w:hAnsi="Arial" w:cs="Arial"/>
          <w:bdr w:val="none" w:sz="0" w:space="0" w:color="auto" w:frame="1"/>
        </w:rPr>
        <w:t>The last 6 months has seen a massive increase in</w:t>
      </w:r>
      <w:r w:rsidR="00892C22" w:rsidRPr="00CC0586">
        <w:rPr>
          <w:rFonts w:ascii="Arial" w:hAnsi="Arial" w:cs="Arial"/>
          <w:bdr w:val="none" w:sz="0" w:space="0" w:color="auto" w:frame="1"/>
        </w:rPr>
        <w:t xml:space="preserve"> the UK</w:t>
      </w:r>
      <w:r w:rsidRPr="00CC0586">
        <w:rPr>
          <w:rFonts w:ascii="Arial" w:hAnsi="Arial" w:cs="Arial"/>
          <w:bdr w:val="none" w:sz="0" w:space="0" w:color="auto" w:frame="1"/>
        </w:rPr>
        <w:t xml:space="preserve"> holidays market, due to the national advertising of the ‘staycation’ option.  This has given our visitor economy businesses the opportunity to build back their business following </w:t>
      </w:r>
      <w:r w:rsidR="00036F1E" w:rsidRPr="00CC0586">
        <w:rPr>
          <w:rFonts w:ascii="Arial" w:hAnsi="Arial" w:cs="Arial"/>
          <w:bdr w:val="none" w:sz="0" w:space="0" w:color="auto" w:frame="1"/>
        </w:rPr>
        <w:t>a difficult 18 months.  However, as we return to some form of normality and the overseas travel market re-opens, it is important for businesses to work to maintaining the level of customers currently been experienced.</w:t>
      </w:r>
    </w:p>
    <w:p w14:paraId="6F227387" w14:textId="28139E35" w:rsidR="00D37897" w:rsidRPr="00CC0586" w:rsidRDefault="00D37897" w:rsidP="00D37897">
      <w:pPr>
        <w:pStyle w:val="xxmsonormal"/>
        <w:spacing w:before="0" w:beforeAutospacing="0" w:after="0" w:afterAutospacing="0"/>
        <w:rPr>
          <w:rFonts w:ascii="Arial" w:hAnsi="Arial" w:cs="Arial"/>
        </w:rPr>
      </w:pPr>
    </w:p>
    <w:p w14:paraId="13A93046" w14:textId="31A082B9" w:rsidR="005B37CE" w:rsidRPr="007C5421" w:rsidRDefault="005B37CE" w:rsidP="00D37897">
      <w:pPr>
        <w:pStyle w:val="xxmsonormal"/>
        <w:spacing w:before="0" w:beforeAutospacing="0" w:after="0" w:afterAutospacing="0"/>
        <w:rPr>
          <w:rFonts w:ascii="Arial" w:hAnsi="Arial" w:cs="Arial"/>
          <w:b/>
          <w:bCs/>
        </w:rPr>
      </w:pPr>
      <w:r w:rsidRPr="007C5421">
        <w:rPr>
          <w:rFonts w:ascii="Arial" w:hAnsi="Arial" w:cs="Arial"/>
          <w:b/>
          <w:bCs/>
        </w:rPr>
        <w:t>Visitor Destination</w:t>
      </w:r>
    </w:p>
    <w:p w14:paraId="75C3CDCB" w14:textId="77777777" w:rsidR="00892C22" w:rsidRPr="007C5421" w:rsidRDefault="00892C22" w:rsidP="00D37897">
      <w:pPr>
        <w:pStyle w:val="xxmsonormal"/>
        <w:spacing w:before="0" w:beforeAutospacing="0" w:after="0" w:afterAutospacing="0"/>
        <w:rPr>
          <w:rFonts w:ascii="Arial" w:hAnsi="Arial" w:cs="Arial"/>
          <w:b/>
          <w:bCs/>
        </w:rPr>
      </w:pPr>
    </w:p>
    <w:p w14:paraId="66ED9E16" w14:textId="55318B61" w:rsidR="00D37897" w:rsidRPr="007C5421" w:rsidRDefault="00D37897" w:rsidP="00D37897">
      <w:pPr>
        <w:pStyle w:val="xxmsonormal"/>
        <w:numPr>
          <w:ilvl w:val="0"/>
          <w:numId w:val="40"/>
        </w:numPr>
        <w:spacing w:before="0" w:beforeAutospacing="0" w:after="0" w:afterAutospacing="0"/>
        <w:rPr>
          <w:rFonts w:ascii="Arial" w:hAnsi="Arial" w:cs="Arial"/>
        </w:rPr>
      </w:pPr>
      <w:r w:rsidRPr="007C5421">
        <w:rPr>
          <w:rFonts w:ascii="Arial" w:hAnsi="Arial" w:cs="Arial"/>
          <w:bdr w:val="none" w:sz="0" w:space="0" w:color="auto" w:frame="1"/>
        </w:rPr>
        <w:t>Creating a tourism experience </w:t>
      </w:r>
    </w:p>
    <w:p w14:paraId="2401F4E8" w14:textId="19BCDBF5" w:rsidR="00D37897" w:rsidRPr="007C5421" w:rsidRDefault="00D37897" w:rsidP="00D37897">
      <w:pPr>
        <w:pStyle w:val="xxmsonormal"/>
        <w:numPr>
          <w:ilvl w:val="0"/>
          <w:numId w:val="40"/>
        </w:numPr>
        <w:spacing w:before="0" w:beforeAutospacing="0" w:after="0" w:afterAutospacing="0"/>
        <w:rPr>
          <w:rFonts w:ascii="Arial" w:hAnsi="Arial" w:cs="Arial"/>
        </w:rPr>
      </w:pPr>
      <w:r w:rsidRPr="007C5421">
        <w:rPr>
          <w:rFonts w:ascii="Arial" w:hAnsi="Arial" w:cs="Arial"/>
          <w:bdr w:val="none" w:sz="0" w:space="0" w:color="auto" w:frame="1"/>
        </w:rPr>
        <w:t xml:space="preserve">How to create a memorable product or experience </w:t>
      </w:r>
    </w:p>
    <w:p w14:paraId="767CF383" w14:textId="13451835" w:rsidR="00D37897" w:rsidRPr="007C5421" w:rsidRDefault="00D37897" w:rsidP="00D37897">
      <w:pPr>
        <w:pStyle w:val="xxmsonormal"/>
        <w:numPr>
          <w:ilvl w:val="0"/>
          <w:numId w:val="40"/>
        </w:numPr>
        <w:spacing w:before="0" w:beforeAutospacing="0" w:after="0" w:afterAutospacing="0"/>
        <w:rPr>
          <w:rFonts w:ascii="Arial" w:hAnsi="Arial" w:cs="Arial"/>
        </w:rPr>
      </w:pPr>
      <w:r w:rsidRPr="007C5421">
        <w:rPr>
          <w:rFonts w:ascii="Arial" w:hAnsi="Arial" w:cs="Arial"/>
          <w:bdr w:val="none" w:sz="0" w:space="0" w:color="auto" w:frame="1"/>
        </w:rPr>
        <w:t>Collaboration/working with others </w:t>
      </w:r>
    </w:p>
    <w:p w14:paraId="3296E4E6" w14:textId="3F9DC66B" w:rsidR="00D37897" w:rsidRPr="007C5421" w:rsidRDefault="00D37897" w:rsidP="00D37897">
      <w:pPr>
        <w:pStyle w:val="xxmsonormal"/>
        <w:numPr>
          <w:ilvl w:val="0"/>
          <w:numId w:val="40"/>
        </w:numPr>
        <w:spacing w:before="0" w:beforeAutospacing="0" w:after="0" w:afterAutospacing="0"/>
        <w:rPr>
          <w:rFonts w:ascii="Arial" w:hAnsi="Arial" w:cs="Arial"/>
        </w:rPr>
      </w:pPr>
      <w:r w:rsidRPr="007C5421">
        <w:rPr>
          <w:rFonts w:ascii="Arial" w:hAnsi="Arial" w:cs="Arial"/>
          <w:bdr w:val="none" w:sz="0" w:space="0" w:color="auto" w:frame="1"/>
        </w:rPr>
        <w:t xml:space="preserve">The visitor economy – where do you fit in and how can your business play its part? </w:t>
      </w:r>
    </w:p>
    <w:p w14:paraId="11AD666D" w14:textId="2B03572E" w:rsidR="00D37897" w:rsidRPr="007C5421" w:rsidRDefault="00D37897" w:rsidP="001F748D">
      <w:pPr>
        <w:spacing w:after="0" w:line="240" w:lineRule="auto"/>
        <w:rPr>
          <w:rFonts w:ascii="Arial" w:hAnsi="Arial" w:cs="Arial"/>
          <w:bCs/>
          <w:sz w:val="24"/>
          <w:szCs w:val="24"/>
        </w:rPr>
      </w:pPr>
    </w:p>
    <w:p w14:paraId="3A343715" w14:textId="25D43CF4" w:rsidR="00036F1E" w:rsidRPr="007C5421" w:rsidRDefault="00036F1E" w:rsidP="001F748D">
      <w:pPr>
        <w:spacing w:after="0" w:line="240" w:lineRule="auto"/>
        <w:rPr>
          <w:rFonts w:ascii="Arial" w:hAnsi="Arial" w:cs="Arial"/>
          <w:bCs/>
          <w:sz w:val="24"/>
          <w:szCs w:val="24"/>
        </w:rPr>
      </w:pPr>
      <w:r w:rsidRPr="007C5421">
        <w:rPr>
          <w:rFonts w:ascii="Arial" w:hAnsi="Arial" w:cs="Arial"/>
          <w:bCs/>
          <w:sz w:val="24"/>
          <w:szCs w:val="24"/>
        </w:rPr>
        <w:t xml:space="preserve">As attractions and events continue to reopen, it is the perfect opportunity to review and enhance </w:t>
      </w:r>
      <w:r w:rsidR="007F1B1B" w:rsidRPr="007C5421">
        <w:rPr>
          <w:rFonts w:ascii="Arial" w:hAnsi="Arial" w:cs="Arial"/>
          <w:bCs/>
          <w:sz w:val="24"/>
          <w:szCs w:val="24"/>
        </w:rPr>
        <w:t xml:space="preserve">and develop </w:t>
      </w:r>
      <w:r w:rsidRPr="007C5421">
        <w:rPr>
          <w:rFonts w:ascii="Arial" w:hAnsi="Arial" w:cs="Arial"/>
          <w:bCs/>
          <w:sz w:val="24"/>
          <w:szCs w:val="24"/>
        </w:rPr>
        <w:t>the visitor experience.  This c</w:t>
      </w:r>
      <w:r w:rsidR="002A0DF3" w:rsidRPr="007C5421">
        <w:rPr>
          <w:rFonts w:ascii="Arial" w:hAnsi="Arial" w:cs="Arial"/>
          <w:bCs/>
          <w:sz w:val="24"/>
          <w:szCs w:val="24"/>
        </w:rPr>
        <w:t>ould</w:t>
      </w:r>
      <w:r w:rsidRPr="007C5421">
        <w:rPr>
          <w:rFonts w:ascii="Arial" w:hAnsi="Arial" w:cs="Arial"/>
          <w:bCs/>
          <w:sz w:val="24"/>
          <w:szCs w:val="24"/>
        </w:rPr>
        <w:t xml:space="preserve"> be further improved through the collaboration between accommodation providers</w:t>
      </w:r>
      <w:r w:rsidR="002A0DF3" w:rsidRPr="007C5421">
        <w:rPr>
          <w:rFonts w:ascii="Arial" w:hAnsi="Arial" w:cs="Arial"/>
          <w:bCs/>
          <w:sz w:val="24"/>
          <w:szCs w:val="24"/>
        </w:rPr>
        <w:t>, event organisers, attraction/experience owners and other public services, to support the ongoing growth and recovery.</w:t>
      </w:r>
    </w:p>
    <w:p w14:paraId="44C983E8" w14:textId="01D62B75" w:rsidR="00D37897" w:rsidRPr="007C5421" w:rsidRDefault="00D37897" w:rsidP="001F748D">
      <w:pPr>
        <w:spacing w:after="0" w:line="240" w:lineRule="auto"/>
        <w:rPr>
          <w:rFonts w:ascii="Arial" w:hAnsi="Arial" w:cs="Arial"/>
          <w:bCs/>
          <w:sz w:val="24"/>
          <w:szCs w:val="24"/>
        </w:rPr>
      </w:pPr>
    </w:p>
    <w:p w14:paraId="104DE89F" w14:textId="46D08763" w:rsidR="00D37897" w:rsidRDefault="005B37CE" w:rsidP="001F748D">
      <w:pPr>
        <w:spacing w:after="0" w:line="240" w:lineRule="auto"/>
        <w:rPr>
          <w:rFonts w:ascii="Arial" w:hAnsi="Arial" w:cs="Arial"/>
          <w:b/>
          <w:sz w:val="24"/>
          <w:szCs w:val="24"/>
        </w:rPr>
      </w:pPr>
      <w:r w:rsidRPr="007C5421">
        <w:rPr>
          <w:rFonts w:ascii="Arial" w:hAnsi="Arial" w:cs="Arial"/>
          <w:b/>
          <w:sz w:val="24"/>
          <w:szCs w:val="24"/>
        </w:rPr>
        <w:t>Recruitment</w:t>
      </w:r>
    </w:p>
    <w:p w14:paraId="48E6B5EF" w14:textId="55DE6AEA" w:rsidR="007C5421" w:rsidRDefault="007C5421" w:rsidP="001F748D">
      <w:pPr>
        <w:spacing w:after="0" w:line="240" w:lineRule="auto"/>
        <w:rPr>
          <w:rFonts w:ascii="Arial" w:hAnsi="Arial" w:cs="Arial"/>
          <w:b/>
          <w:sz w:val="24"/>
          <w:szCs w:val="24"/>
        </w:rPr>
      </w:pPr>
    </w:p>
    <w:p w14:paraId="50B86BB9" w14:textId="60D71765" w:rsidR="007C5421" w:rsidRPr="007C5421" w:rsidRDefault="007C5421" w:rsidP="007C5421">
      <w:pPr>
        <w:pStyle w:val="ListParagraph"/>
        <w:numPr>
          <w:ilvl w:val="0"/>
          <w:numId w:val="39"/>
        </w:numPr>
        <w:spacing w:after="0" w:line="240" w:lineRule="auto"/>
        <w:rPr>
          <w:rFonts w:ascii="Arial" w:hAnsi="Arial" w:cs="Arial"/>
          <w:bCs/>
          <w:sz w:val="24"/>
          <w:szCs w:val="24"/>
        </w:rPr>
      </w:pPr>
      <w:r w:rsidRPr="007C5421">
        <w:rPr>
          <w:rFonts w:ascii="Arial" w:hAnsi="Arial" w:cs="Arial"/>
          <w:bCs/>
          <w:sz w:val="24"/>
          <w:szCs w:val="24"/>
        </w:rPr>
        <w:t>How to create attractive job adverts</w:t>
      </w:r>
    </w:p>
    <w:p w14:paraId="36A95CED" w14:textId="0DDB989C" w:rsidR="007C5421" w:rsidRPr="007C5421" w:rsidRDefault="007C5421" w:rsidP="007C5421">
      <w:pPr>
        <w:pStyle w:val="ListParagraph"/>
        <w:numPr>
          <w:ilvl w:val="0"/>
          <w:numId w:val="39"/>
        </w:numPr>
        <w:spacing w:after="0" w:line="240" w:lineRule="auto"/>
        <w:rPr>
          <w:rFonts w:ascii="Arial" w:hAnsi="Arial" w:cs="Arial"/>
          <w:bCs/>
          <w:sz w:val="24"/>
          <w:szCs w:val="24"/>
        </w:rPr>
      </w:pPr>
      <w:r w:rsidRPr="007C5421">
        <w:rPr>
          <w:rFonts w:ascii="Arial" w:hAnsi="Arial" w:cs="Arial"/>
          <w:bCs/>
          <w:sz w:val="24"/>
          <w:szCs w:val="24"/>
        </w:rPr>
        <w:t>How to structure an interview</w:t>
      </w:r>
    </w:p>
    <w:p w14:paraId="347D21D7" w14:textId="46B4E878" w:rsidR="007C5421" w:rsidRPr="007C5421" w:rsidRDefault="007C5421" w:rsidP="007C5421">
      <w:pPr>
        <w:pStyle w:val="ListParagraph"/>
        <w:numPr>
          <w:ilvl w:val="0"/>
          <w:numId w:val="39"/>
        </w:numPr>
        <w:spacing w:after="0" w:line="240" w:lineRule="auto"/>
        <w:rPr>
          <w:rFonts w:ascii="Arial" w:hAnsi="Arial" w:cs="Arial"/>
          <w:bCs/>
          <w:sz w:val="24"/>
          <w:szCs w:val="24"/>
        </w:rPr>
      </w:pPr>
      <w:r w:rsidRPr="007C5421">
        <w:rPr>
          <w:rFonts w:ascii="Arial" w:hAnsi="Arial" w:cs="Arial"/>
          <w:bCs/>
          <w:sz w:val="24"/>
          <w:szCs w:val="24"/>
        </w:rPr>
        <w:t>How to retain staff and offer attractive benefits package</w:t>
      </w:r>
    </w:p>
    <w:p w14:paraId="254714AB" w14:textId="7B30B6E2" w:rsidR="007C5421" w:rsidRPr="007C5421" w:rsidRDefault="007C5421" w:rsidP="007C5421">
      <w:pPr>
        <w:pStyle w:val="ListParagraph"/>
        <w:numPr>
          <w:ilvl w:val="0"/>
          <w:numId w:val="39"/>
        </w:numPr>
        <w:spacing w:after="0" w:line="240" w:lineRule="auto"/>
        <w:rPr>
          <w:rFonts w:ascii="Arial" w:hAnsi="Arial" w:cs="Arial"/>
          <w:bCs/>
          <w:sz w:val="24"/>
          <w:szCs w:val="24"/>
        </w:rPr>
      </w:pPr>
      <w:r w:rsidRPr="007C5421">
        <w:rPr>
          <w:rFonts w:ascii="Arial" w:hAnsi="Arial" w:cs="Arial"/>
          <w:bCs/>
          <w:sz w:val="24"/>
          <w:szCs w:val="24"/>
        </w:rPr>
        <w:lastRenderedPageBreak/>
        <w:t>The induction/review/appraisal process and implementing relevant KPIs</w:t>
      </w:r>
    </w:p>
    <w:p w14:paraId="1838A075" w14:textId="3267AABE" w:rsidR="007C5421" w:rsidRPr="007C5421" w:rsidRDefault="007C5421" w:rsidP="007C5421">
      <w:pPr>
        <w:pStyle w:val="ListParagraph"/>
        <w:numPr>
          <w:ilvl w:val="0"/>
          <w:numId w:val="39"/>
        </w:numPr>
        <w:spacing w:after="0" w:line="240" w:lineRule="auto"/>
        <w:rPr>
          <w:rFonts w:ascii="Arial" w:hAnsi="Arial" w:cs="Arial"/>
          <w:bCs/>
          <w:sz w:val="24"/>
          <w:szCs w:val="24"/>
        </w:rPr>
      </w:pPr>
      <w:r w:rsidRPr="007C5421">
        <w:rPr>
          <w:rFonts w:ascii="Arial" w:hAnsi="Arial" w:cs="Arial"/>
          <w:bCs/>
          <w:sz w:val="24"/>
          <w:szCs w:val="24"/>
        </w:rPr>
        <w:t>How and why should you create a standards of performance manual</w:t>
      </w:r>
    </w:p>
    <w:p w14:paraId="5329C082" w14:textId="77777777" w:rsidR="00D37897" w:rsidRPr="007C5421" w:rsidRDefault="00D37897" w:rsidP="00D37897">
      <w:pPr>
        <w:spacing w:after="0" w:line="240" w:lineRule="auto"/>
        <w:rPr>
          <w:rFonts w:ascii="Arial" w:hAnsi="Arial" w:cs="Arial"/>
          <w:bCs/>
          <w:sz w:val="24"/>
          <w:szCs w:val="24"/>
        </w:rPr>
      </w:pPr>
    </w:p>
    <w:p w14:paraId="2BE4D1BD" w14:textId="53AE7767" w:rsidR="0023344A" w:rsidRPr="00CC0586" w:rsidRDefault="002A0DF3" w:rsidP="0094093A">
      <w:pPr>
        <w:spacing w:after="0" w:line="240" w:lineRule="auto"/>
        <w:rPr>
          <w:rFonts w:ascii="Arial" w:hAnsi="Arial" w:cs="Arial"/>
          <w:bCs/>
          <w:sz w:val="24"/>
          <w:szCs w:val="24"/>
        </w:rPr>
      </w:pPr>
      <w:r w:rsidRPr="007C5421">
        <w:rPr>
          <w:rFonts w:ascii="Arial" w:hAnsi="Arial" w:cs="Arial"/>
          <w:bCs/>
          <w:sz w:val="24"/>
          <w:szCs w:val="24"/>
        </w:rPr>
        <w:t>Currently the sector is experiencing unprecedented recruitment and retention issues and are having to make difficult decisions to maintain customer service levels</w:t>
      </w:r>
      <w:r w:rsidR="007F1B1B" w:rsidRPr="007C5421">
        <w:rPr>
          <w:rFonts w:ascii="Arial" w:hAnsi="Arial" w:cs="Arial"/>
          <w:bCs/>
          <w:sz w:val="24"/>
          <w:szCs w:val="24"/>
        </w:rPr>
        <w:t xml:space="preserve"> and</w:t>
      </w:r>
      <w:r w:rsidR="007F1B1B" w:rsidRPr="00CC0586">
        <w:rPr>
          <w:rFonts w:ascii="Arial" w:hAnsi="Arial" w:cs="Arial"/>
          <w:bCs/>
          <w:sz w:val="24"/>
          <w:szCs w:val="24"/>
        </w:rPr>
        <w:t xml:space="preserve"> manage day to day operations.</w:t>
      </w:r>
    </w:p>
    <w:p w14:paraId="67FA8A43" w14:textId="11972A5F" w:rsidR="00AD4F07" w:rsidRPr="00CC0586" w:rsidRDefault="00AD4F07" w:rsidP="0094093A">
      <w:pPr>
        <w:spacing w:after="0" w:line="240" w:lineRule="auto"/>
        <w:rPr>
          <w:rFonts w:ascii="Arial" w:hAnsi="Arial" w:cs="Arial"/>
          <w:bCs/>
          <w:sz w:val="24"/>
          <w:szCs w:val="24"/>
        </w:rPr>
      </w:pPr>
    </w:p>
    <w:p w14:paraId="4D9684F4" w14:textId="7BDBE6AB" w:rsidR="00797B09" w:rsidRDefault="00AD4F07" w:rsidP="007F1B1B">
      <w:pPr>
        <w:spacing w:after="0" w:line="240" w:lineRule="auto"/>
        <w:rPr>
          <w:rFonts w:ascii="Arial" w:hAnsi="Arial" w:cs="Arial"/>
          <w:bCs/>
          <w:sz w:val="24"/>
          <w:szCs w:val="24"/>
        </w:rPr>
      </w:pPr>
      <w:r w:rsidRPr="00CC0586">
        <w:rPr>
          <w:rFonts w:ascii="Arial" w:hAnsi="Arial" w:cs="Arial"/>
          <w:bCs/>
          <w:sz w:val="24"/>
          <w:szCs w:val="24"/>
        </w:rPr>
        <w:t>It is expected that each workshop series will be de</w:t>
      </w:r>
      <w:r w:rsidR="00797B09" w:rsidRPr="00CC0586">
        <w:rPr>
          <w:rFonts w:ascii="Arial" w:hAnsi="Arial" w:cs="Arial"/>
          <w:bCs/>
          <w:sz w:val="24"/>
          <w:szCs w:val="24"/>
        </w:rPr>
        <w:t>livered through 2 half day live sessions and at times appropriate to the visitor economy community</w:t>
      </w:r>
      <w:r w:rsidR="007F1B1B" w:rsidRPr="00CC0586">
        <w:rPr>
          <w:rFonts w:ascii="Arial" w:hAnsi="Arial" w:cs="Arial"/>
          <w:bCs/>
          <w:sz w:val="24"/>
          <w:szCs w:val="24"/>
        </w:rPr>
        <w:t>.</w:t>
      </w:r>
    </w:p>
    <w:p w14:paraId="3E2D1599" w14:textId="62A26293" w:rsidR="005346EB" w:rsidRDefault="005346EB" w:rsidP="007F1B1B">
      <w:pPr>
        <w:spacing w:after="0" w:line="240" w:lineRule="auto"/>
        <w:rPr>
          <w:rFonts w:ascii="Arial" w:hAnsi="Arial" w:cs="Arial"/>
          <w:bCs/>
          <w:sz w:val="24"/>
          <w:szCs w:val="24"/>
        </w:rPr>
      </w:pPr>
    </w:p>
    <w:p w14:paraId="19900234" w14:textId="6F923BDC" w:rsidR="005346EB" w:rsidRPr="005346EB" w:rsidRDefault="005346EB" w:rsidP="005346EB">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Service Provider will p</w:t>
      </w:r>
      <w:r w:rsidRPr="005346EB">
        <w:rPr>
          <w:rFonts w:ascii="Arial" w:eastAsia="Times New Roman" w:hAnsi="Arial" w:cs="Arial"/>
          <w:color w:val="000000"/>
          <w:sz w:val="24"/>
          <w:szCs w:val="24"/>
          <w:lang w:eastAsia="en-GB"/>
        </w:rPr>
        <w:t>rovide details of the workshop content to the HEYGH Programme Management Team to enable the promotion of the event on Eventbrite and through other channels.</w:t>
      </w:r>
    </w:p>
    <w:p w14:paraId="5DF33E8E" w14:textId="583D1539" w:rsidR="0027744D" w:rsidRDefault="00AD4F07" w:rsidP="0027744D">
      <w:pPr>
        <w:spacing w:before="100" w:beforeAutospacing="1" w:after="100" w:afterAutospacing="1" w:line="240" w:lineRule="auto"/>
        <w:rPr>
          <w:rFonts w:ascii="Arial" w:eastAsia="Times New Roman" w:hAnsi="Arial" w:cs="Arial"/>
          <w:color w:val="000000"/>
          <w:sz w:val="24"/>
          <w:szCs w:val="24"/>
          <w:lang w:eastAsia="en-GB"/>
        </w:rPr>
      </w:pPr>
      <w:r w:rsidRPr="00624BC8">
        <w:rPr>
          <w:rFonts w:ascii="Arial" w:eastAsia="Times New Roman" w:hAnsi="Arial" w:cs="Arial"/>
          <w:color w:val="000000"/>
          <w:sz w:val="24"/>
          <w:szCs w:val="24"/>
          <w:lang w:eastAsia="en-GB"/>
        </w:rPr>
        <w:t xml:space="preserve">The </w:t>
      </w:r>
      <w:r w:rsidR="00892C22" w:rsidRPr="00624BC8">
        <w:rPr>
          <w:rFonts w:ascii="Arial" w:eastAsia="Times New Roman" w:hAnsi="Arial" w:cs="Arial"/>
          <w:color w:val="000000"/>
          <w:sz w:val="24"/>
          <w:szCs w:val="24"/>
          <w:lang w:eastAsia="en-GB"/>
        </w:rPr>
        <w:t xml:space="preserve">HEYGH/BGS Programme Team </w:t>
      </w:r>
      <w:r w:rsidRPr="00624BC8">
        <w:rPr>
          <w:rFonts w:ascii="Arial" w:eastAsia="Times New Roman" w:hAnsi="Arial" w:cs="Arial"/>
          <w:color w:val="000000"/>
          <w:sz w:val="24"/>
          <w:szCs w:val="24"/>
          <w:lang w:eastAsia="en-GB"/>
        </w:rPr>
        <w:t>shall be responsible for registering the event on Eventbrite and for managing the bookings. They shall also provide the Service Provider with a pre-populated sign-in sheet for delegates that have booked to attend, in advance of the event.</w:t>
      </w:r>
    </w:p>
    <w:p w14:paraId="2D10D61F" w14:textId="5B21DE8E" w:rsidR="0027744D" w:rsidRPr="005346EB" w:rsidRDefault="0027744D" w:rsidP="0027744D">
      <w:pPr>
        <w:spacing w:after="0" w:line="240" w:lineRule="auto"/>
        <w:rPr>
          <w:rFonts w:ascii="Arial" w:hAnsi="Arial" w:cs="Arial"/>
          <w:bCs/>
          <w:sz w:val="24"/>
          <w:szCs w:val="24"/>
        </w:rPr>
      </w:pPr>
      <w:r w:rsidRPr="005346EB">
        <w:rPr>
          <w:rFonts w:ascii="Arial" w:hAnsi="Arial" w:cs="Arial"/>
          <w:bCs/>
          <w:sz w:val="24"/>
          <w:szCs w:val="24"/>
        </w:rPr>
        <w:t xml:space="preserve">The Service Provider shall be responsible for the signing-in of workshop participants using the #GrowMySME specified signing in sheet and for the collection of all required documentation including signed Event Feedback Forms (template to be provided by the </w:t>
      </w:r>
      <w:r w:rsidRPr="005346EB">
        <w:rPr>
          <w:rFonts w:ascii="Arial" w:eastAsia="Times New Roman" w:hAnsi="Arial" w:cs="Arial"/>
          <w:color w:val="000000"/>
          <w:sz w:val="24"/>
          <w:szCs w:val="24"/>
          <w:lang w:eastAsia="en-GB"/>
        </w:rPr>
        <w:t>HEYGH/BGS Programme Team</w:t>
      </w:r>
      <w:r w:rsidRPr="005346EB">
        <w:rPr>
          <w:rFonts w:ascii="Arial" w:hAnsi="Arial" w:cs="Arial"/>
          <w:bCs/>
          <w:sz w:val="24"/>
          <w:szCs w:val="24"/>
        </w:rPr>
        <w:t xml:space="preserve">).  </w:t>
      </w:r>
    </w:p>
    <w:p w14:paraId="79F31DC7" w14:textId="77777777" w:rsidR="0027744D" w:rsidRPr="005346EB" w:rsidRDefault="0027744D" w:rsidP="0027744D">
      <w:pPr>
        <w:spacing w:after="0" w:line="240" w:lineRule="auto"/>
        <w:rPr>
          <w:rFonts w:ascii="Arial" w:hAnsi="Arial" w:cs="Arial"/>
          <w:bCs/>
          <w:sz w:val="24"/>
          <w:szCs w:val="24"/>
        </w:rPr>
      </w:pPr>
    </w:p>
    <w:p w14:paraId="7ECA562C" w14:textId="77777777" w:rsidR="0027744D" w:rsidRPr="005346EB" w:rsidRDefault="0027744D" w:rsidP="0027744D">
      <w:pPr>
        <w:spacing w:after="0" w:line="240" w:lineRule="auto"/>
        <w:rPr>
          <w:rFonts w:ascii="Arial" w:hAnsi="Arial" w:cs="Arial"/>
          <w:bCs/>
          <w:sz w:val="24"/>
          <w:szCs w:val="24"/>
          <w:lang w:bidi="en-GB"/>
        </w:rPr>
      </w:pPr>
      <w:r w:rsidRPr="005346EB">
        <w:rPr>
          <w:rFonts w:ascii="Arial" w:hAnsi="Arial" w:cs="Arial"/>
          <w:bCs/>
          <w:sz w:val="24"/>
          <w:szCs w:val="24"/>
          <w:lang w:bidi="en-GB"/>
        </w:rPr>
        <w:t xml:space="preserve">The Service Provider shall be responsible for the promotion of the workshop programme to the programme beneficiaries as part of their journey of support.  If, after engaging the programme beneficiaries on to the bespoke workshops, there is still capacity for further attendees then, as stated above, the </w:t>
      </w:r>
      <w:r w:rsidRPr="005346EB">
        <w:rPr>
          <w:rFonts w:ascii="Arial" w:eastAsia="Times New Roman" w:hAnsi="Arial" w:cs="Arial"/>
          <w:color w:val="000000"/>
          <w:sz w:val="24"/>
          <w:szCs w:val="24"/>
          <w:lang w:eastAsia="en-GB"/>
        </w:rPr>
        <w:t xml:space="preserve">HEYGH/BGS Programme Team </w:t>
      </w:r>
      <w:r w:rsidRPr="005346EB">
        <w:rPr>
          <w:rFonts w:ascii="Arial" w:hAnsi="Arial" w:cs="Arial"/>
          <w:bCs/>
          <w:sz w:val="24"/>
          <w:szCs w:val="24"/>
          <w:lang w:bidi="en-GB"/>
        </w:rPr>
        <w:t>will promote the remaining workshop places though its various communication channels including LinkedIn, Twitter, Newsletters and Mailchimp email.</w:t>
      </w:r>
    </w:p>
    <w:p w14:paraId="717CC86C" w14:textId="77777777" w:rsidR="0027744D" w:rsidRPr="005346EB" w:rsidRDefault="0027744D" w:rsidP="0027744D">
      <w:pPr>
        <w:spacing w:after="0" w:line="240" w:lineRule="auto"/>
        <w:rPr>
          <w:rFonts w:ascii="Arial" w:hAnsi="Arial" w:cs="Arial"/>
          <w:bCs/>
          <w:sz w:val="24"/>
          <w:szCs w:val="24"/>
          <w:lang w:bidi="en-GB"/>
        </w:rPr>
      </w:pPr>
    </w:p>
    <w:p w14:paraId="7AB02D90" w14:textId="3358D1FE" w:rsidR="0027744D" w:rsidRPr="005346EB" w:rsidRDefault="0027744D" w:rsidP="0027744D">
      <w:pPr>
        <w:spacing w:after="0" w:line="240" w:lineRule="auto"/>
        <w:rPr>
          <w:rFonts w:ascii="Arial" w:hAnsi="Arial" w:cs="Arial"/>
          <w:bCs/>
          <w:sz w:val="24"/>
          <w:szCs w:val="24"/>
          <w:lang w:bidi="en-GB"/>
        </w:rPr>
      </w:pPr>
      <w:r w:rsidRPr="005346EB">
        <w:rPr>
          <w:rFonts w:ascii="Arial" w:hAnsi="Arial" w:cs="Arial"/>
          <w:bCs/>
          <w:sz w:val="24"/>
          <w:szCs w:val="24"/>
          <w:lang w:bidi="en-GB"/>
        </w:rPr>
        <w:t>The Service Provider shall be responsible for the development of marketing content such as copy, images and other digital content relating to the promotion of each workshop.</w:t>
      </w:r>
    </w:p>
    <w:p w14:paraId="53D0D490" w14:textId="77777777" w:rsidR="0027744D" w:rsidRPr="005346EB" w:rsidRDefault="0027744D" w:rsidP="0027744D">
      <w:pPr>
        <w:spacing w:after="0" w:line="240" w:lineRule="auto"/>
        <w:rPr>
          <w:rFonts w:ascii="Arial" w:hAnsi="Arial" w:cs="Arial"/>
          <w:bCs/>
          <w:sz w:val="24"/>
          <w:szCs w:val="24"/>
          <w:lang w:bidi="en-GB"/>
        </w:rPr>
      </w:pPr>
    </w:p>
    <w:p w14:paraId="0D777DD8" w14:textId="77777777" w:rsidR="0027744D" w:rsidRPr="005346EB" w:rsidRDefault="0027744D" w:rsidP="0027744D">
      <w:pPr>
        <w:spacing w:after="0" w:line="240" w:lineRule="auto"/>
        <w:rPr>
          <w:rFonts w:ascii="Arial" w:hAnsi="Arial" w:cs="Arial"/>
          <w:bCs/>
          <w:sz w:val="24"/>
          <w:szCs w:val="24"/>
          <w:lang w:bidi="en-GB"/>
        </w:rPr>
      </w:pPr>
      <w:r w:rsidRPr="005346EB">
        <w:rPr>
          <w:rFonts w:ascii="Arial" w:hAnsi="Arial" w:cs="Arial"/>
          <w:bCs/>
          <w:sz w:val="24"/>
          <w:szCs w:val="24"/>
          <w:lang w:bidi="en-GB"/>
        </w:rPr>
        <w:t xml:space="preserve">All copy and marketing content, including workshop titles and outlines, shall </w:t>
      </w:r>
      <w:proofErr w:type="gramStart"/>
      <w:r w:rsidRPr="005346EB">
        <w:rPr>
          <w:rFonts w:ascii="Arial" w:hAnsi="Arial" w:cs="Arial"/>
          <w:bCs/>
          <w:sz w:val="24"/>
          <w:szCs w:val="24"/>
          <w:lang w:bidi="en-GB"/>
        </w:rPr>
        <w:t>take into account</w:t>
      </w:r>
      <w:proofErr w:type="gramEnd"/>
      <w:r w:rsidRPr="005346EB">
        <w:rPr>
          <w:rFonts w:ascii="Arial" w:hAnsi="Arial" w:cs="Arial"/>
          <w:bCs/>
          <w:sz w:val="24"/>
          <w:szCs w:val="24"/>
          <w:lang w:bidi="en-GB"/>
        </w:rPr>
        <w:t xml:space="preserve"> the target audience and ensure that they are engaging in their approach to ensure that good levels of attendee interest.</w:t>
      </w:r>
    </w:p>
    <w:p w14:paraId="3C237FAA" w14:textId="77777777" w:rsidR="0027744D" w:rsidRPr="005346EB" w:rsidRDefault="0027744D" w:rsidP="0027744D">
      <w:pPr>
        <w:spacing w:after="0" w:line="240" w:lineRule="auto"/>
        <w:rPr>
          <w:rFonts w:ascii="Arial" w:hAnsi="Arial" w:cs="Arial"/>
          <w:bCs/>
          <w:sz w:val="24"/>
          <w:szCs w:val="24"/>
          <w:lang w:bidi="en-GB"/>
        </w:rPr>
      </w:pPr>
    </w:p>
    <w:p w14:paraId="38E57F70" w14:textId="77777777" w:rsidR="0027744D" w:rsidRPr="005346EB" w:rsidRDefault="0027744D" w:rsidP="0027744D">
      <w:pPr>
        <w:spacing w:after="0" w:line="240" w:lineRule="auto"/>
        <w:rPr>
          <w:rFonts w:ascii="Arial" w:hAnsi="Arial" w:cs="Arial"/>
          <w:bCs/>
          <w:sz w:val="24"/>
          <w:szCs w:val="24"/>
          <w:lang w:bidi="en-GB"/>
        </w:rPr>
      </w:pPr>
      <w:r w:rsidRPr="005346EB">
        <w:rPr>
          <w:rFonts w:ascii="Arial" w:hAnsi="Arial" w:cs="Arial"/>
          <w:bCs/>
          <w:sz w:val="24"/>
          <w:szCs w:val="24"/>
          <w:lang w:bidi="en-GB"/>
        </w:rPr>
        <w:t xml:space="preserve">All marketing content shall be signed off by </w:t>
      </w:r>
      <w:r w:rsidRPr="005346EB">
        <w:rPr>
          <w:rFonts w:ascii="Arial" w:eastAsia="Times New Roman" w:hAnsi="Arial" w:cs="Arial"/>
          <w:color w:val="000000"/>
          <w:sz w:val="24"/>
          <w:szCs w:val="24"/>
          <w:lang w:eastAsia="en-GB"/>
        </w:rPr>
        <w:t xml:space="preserve">HEYGH/BGS Programme Team </w:t>
      </w:r>
      <w:r w:rsidRPr="005346EB">
        <w:rPr>
          <w:rFonts w:ascii="Arial" w:hAnsi="Arial" w:cs="Arial"/>
          <w:bCs/>
          <w:sz w:val="24"/>
          <w:szCs w:val="24"/>
          <w:lang w:bidi="en-GB"/>
        </w:rPr>
        <w:t>prior to publication to ensure that the materials meet HEYGH’s branding guidelines and that they are fully compliant with ERDF marketing compliance.</w:t>
      </w:r>
    </w:p>
    <w:p w14:paraId="5756CDFE" w14:textId="77777777" w:rsidR="0027744D" w:rsidRPr="005346EB" w:rsidRDefault="0027744D" w:rsidP="0027744D">
      <w:pPr>
        <w:spacing w:after="0" w:line="240" w:lineRule="auto"/>
        <w:rPr>
          <w:rFonts w:ascii="Arial" w:hAnsi="Arial" w:cs="Arial"/>
          <w:bCs/>
          <w:sz w:val="24"/>
          <w:szCs w:val="24"/>
          <w:lang w:bidi="en-GB"/>
        </w:rPr>
      </w:pPr>
    </w:p>
    <w:p w14:paraId="38296F1A" w14:textId="77777777" w:rsidR="0027744D" w:rsidRPr="00CC0586" w:rsidRDefault="0027744D" w:rsidP="0027744D">
      <w:pPr>
        <w:spacing w:after="0" w:line="240" w:lineRule="auto"/>
        <w:rPr>
          <w:rFonts w:ascii="Arial" w:hAnsi="Arial" w:cs="Arial"/>
          <w:bCs/>
          <w:sz w:val="24"/>
          <w:szCs w:val="24"/>
        </w:rPr>
      </w:pPr>
      <w:r w:rsidRPr="005346EB">
        <w:rPr>
          <w:rFonts w:ascii="Arial" w:hAnsi="Arial" w:cs="Arial"/>
          <w:bCs/>
          <w:sz w:val="24"/>
          <w:szCs w:val="24"/>
        </w:rPr>
        <w:t>It is also expected that the Service Providers will play an active role in the promotion of the workshop series to their networks and existing clients or contacts that would be eligible to attend.  This should all be undertaken in line with GDPR and marketing legislation.</w:t>
      </w:r>
    </w:p>
    <w:p w14:paraId="265DE1E7" w14:textId="77777777" w:rsidR="0027744D" w:rsidRDefault="0027744D" w:rsidP="00892C22">
      <w:pPr>
        <w:spacing w:after="0" w:line="240" w:lineRule="auto"/>
        <w:rPr>
          <w:rFonts w:ascii="Arial" w:eastAsia="Times New Roman" w:hAnsi="Arial" w:cs="Arial"/>
          <w:color w:val="000000"/>
          <w:sz w:val="24"/>
          <w:szCs w:val="24"/>
          <w:lang w:eastAsia="en-GB"/>
        </w:rPr>
      </w:pPr>
    </w:p>
    <w:p w14:paraId="6D660074" w14:textId="77777777" w:rsidR="00D535D1" w:rsidRDefault="00D535D1" w:rsidP="00D535D1">
      <w:pPr>
        <w:pStyle w:val="ListParagraph"/>
        <w:spacing w:after="0" w:line="240" w:lineRule="auto"/>
        <w:rPr>
          <w:rFonts w:ascii="Arial" w:eastAsia="Times New Roman" w:hAnsi="Arial" w:cs="Arial"/>
          <w:color w:val="000000"/>
          <w:sz w:val="24"/>
          <w:szCs w:val="24"/>
          <w:lang w:eastAsia="en-GB"/>
        </w:rPr>
      </w:pPr>
    </w:p>
    <w:p w14:paraId="557E2967" w14:textId="77777777" w:rsidR="00D62F6A" w:rsidRDefault="00D62F6A" w:rsidP="00D62F6A">
      <w:pPr>
        <w:pStyle w:val="ListParagraph"/>
        <w:spacing w:after="0" w:line="240" w:lineRule="auto"/>
        <w:rPr>
          <w:rFonts w:ascii="Arial" w:eastAsia="Times New Roman" w:hAnsi="Arial" w:cs="Arial"/>
          <w:color w:val="000000"/>
          <w:sz w:val="24"/>
          <w:szCs w:val="24"/>
          <w:lang w:eastAsia="en-GB"/>
        </w:rPr>
      </w:pPr>
    </w:p>
    <w:p w14:paraId="04090092" w14:textId="7834B4C9" w:rsidR="00D62F6A" w:rsidRPr="005346EB" w:rsidRDefault="00D62F6A" w:rsidP="005346EB">
      <w:pPr>
        <w:spacing w:after="0" w:line="240" w:lineRule="auto"/>
        <w:rPr>
          <w:rFonts w:ascii="Arial" w:eastAsia="Times New Roman" w:hAnsi="Arial" w:cs="Arial"/>
          <w:color w:val="000000"/>
          <w:sz w:val="24"/>
          <w:szCs w:val="24"/>
          <w:lang w:eastAsia="en-GB"/>
        </w:rPr>
      </w:pPr>
      <w:r w:rsidRPr="005346EB">
        <w:rPr>
          <w:rFonts w:ascii="Arial" w:hAnsi="Arial" w:cs="Arial"/>
          <w:bCs/>
          <w:sz w:val="24"/>
          <w:szCs w:val="24"/>
        </w:rPr>
        <w:t xml:space="preserve">The Service Provider shall be required to use the HEYGH #GrowMySME </w:t>
      </w:r>
      <w:proofErr w:type="spellStart"/>
      <w:r w:rsidRPr="005346EB">
        <w:rPr>
          <w:rFonts w:ascii="Arial" w:hAnsi="Arial" w:cs="Arial"/>
          <w:bCs/>
          <w:sz w:val="24"/>
          <w:szCs w:val="24"/>
        </w:rPr>
        <w:t>Powerpoint</w:t>
      </w:r>
      <w:proofErr w:type="spellEnd"/>
      <w:r w:rsidRPr="005346EB">
        <w:rPr>
          <w:rFonts w:ascii="Arial" w:hAnsi="Arial" w:cs="Arial"/>
          <w:bCs/>
          <w:sz w:val="24"/>
          <w:szCs w:val="24"/>
        </w:rPr>
        <w:t xml:space="preserve"> template for all presentations, to ensure consistency and compliance with EU marketing requirements.</w:t>
      </w:r>
    </w:p>
    <w:p w14:paraId="7E393EE3" w14:textId="77777777" w:rsidR="00AD4F07" w:rsidRPr="00CC0586" w:rsidRDefault="00AD4F07" w:rsidP="00892C22">
      <w:pPr>
        <w:spacing w:before="100" w:beforeAutospacing="1" w:after="100" w:afterAutospacing="1" w:line="240" w:lineRule="auto"/>
        <w:rPr>
          <w:rFonts w:ascii="Arial" w:eastAsia="Times New Roman" w:hAnsi="Arial" w:cs="Arial"/>
          <w:color w:val="000000"/>
          <w:sz w:val="24"/>
          <w:szCs w:val="24"/>
          <w:lang w:eastAsia="en-GB"/>
        </w:rPr>
      </w:pPr>
      <w:r w:rsidRPr="00CC0586">
        <w:rPr>
          <w:rFonts w:ascii="Arial" w:eastAsia="Times New Roman" w:hAnsi="Arial" w:cs="Arial"/>
          <w:color w:val="000000"/>
          <w:sz w:val="24"/>
          <w:szCs w:val="24"/>
          <w:lang w:eastAsia="en-GB"/>
        </w:rPr>
        <w:t xml:space="preserve">A minimum number of participants per workshop shall be set at 8 people, though this can be reviewed in exceptional circumstances. The number of participants booked to attend shall be reviewed 10 days prior to the workshop date and the decision taken as to whether there are </w:t>
      </w:r>
      <w:proofErr w:type="gramStart"/>
      <w:r w:rsidRPr="00CC0586">
        <w:rPr>
          <w:rFonts w:ascii="Arial" w:eastAsia="Times New Roman" w:hAnsi="Arial" w:cs="Arial"/>
          <w:color w:val="000000"/>
          <w:sz w:val="24"/>
          <w:szCs w:val="24"/>
          <w:lang w:eastAsia="en-GB"/>
        </w:rPr>
        <w:t>sufficient numbers</w:t>
      </w:r>
      <w:proofErr w:type="gramEnd"/>
      <w:r w:rsidRPr="00CC0586">
        <w:rPr>
          <w:rFonts w:ascii="Arial" w:eastAsia="Times New Roman" w:hAnsi="Arial" w:cs="Arial"/>
          <w:color w:val="000000"/>
          <w:sz w:val="24"/>
          <w:szCs w:val="24"/>
          <w:lang w:eastAsia="en-GB"/>
        </w:rPr>
        <w:t xml:space="preserve"> to make the event viable.</w:t>
      </w:r>
    </w:p>
    <w:p w14:paraId="2763A642" w14:textId="5E666327" w:rsidR="0089231A" w:rsidRDefault="00AD4F07" w:rsidP="00892C22">
      <w:pPr>
        <w:spacing w:before="100" w:beforeAutospacing="1" w:after="100" w:afterAutospacing="1" w:line="240" w:lineRule="auto"/>
        <w:rPr>
          <w:rFonts w:ascii="Arial" w:eastAsia="Times New Roman" w:hAnsi="Arial" w:cs="Arial"/>
          <w:color w:val="000000"/>
          <w:sz w:val="24"/>
          <w:szCs w:val="24"/>
          <w:lang w:eastAsia="en-GB"/>
        </w:rPr>
      </w:pPr>
      <w:r w:rsidRPr="00CC0586">
        <w:rPr>
          <w:rFonts w:ascii="Arial" w:eastAsia="Times New Roman" w:hAnsi="Arial" w:cs="Arial"/>
          <w:color w:val="000000"/>
          <w:sz w:val="24"/>
          <w:szCs w:val="24"/>
          <w:lang w:eastAsia="en-GB"/>
        </w:rPr>
        <w:t xml:space="preserve">The </w:t>
      </w:r>
      <w:r w:rsidR="00892C22" w:rsidRPr="00CC0586">
        <w:rPr>
          <w:rFonts w:ascii="Arial" w:eastAsia="Times New Roman" w:hAnsi="Arial" w:cs="Arial"/>
          <w:color w:val="000000"/>
          <w:sz w:val="24"/>
          <w:szCs w:val="24"/>
          <w:lang w:eastAsia="en-GB"/>
        </w:rPr>
        <w:t xml:space="preserve">HEYGH/BGS Programme Team </w:t>
      </w:r>
      <w:r w:rsidRPr="00CC0586">
        <w:rPr>
          <w:rFonts w:ascii="Arial" w:eastAsia="Times New Roman" w:hAnsi="Arial" w:cs="Arial"/>
          <w:color w:val="000000"/>
          <w:sz w:val="24"/>
          <w:szCs w:val="24"/>
          <w:lang w:eastAsia="en-GB"/>
        </w:rPr>
        <w:t xml:space="preserve">shall confirm with the Service Provider whether there are </w:t>
      </w:r>
      <w:proofErr w:type="gramStart"/>
      <w:r w:rsidRPr="00CC0586">
        <w:rPr>
          <w:rFonts w:ascii="Arial" w:eastAsia="Times New Roman" w:hAnsi="Arial" w:cs="Arial"/>
          <w:color w:val="000000"/>
          <w:sz w:val="24"/>
          <w:szCs w:val="24"/>
          <w:lang w:eastAsia="en-GB"/>
        </w:rPr>
        <w:t>sufficient numbers</w:t>
      </w:r>
      <w:proofErr w:type="gramEnd"/>
      <w:r w:rsidRPr="00CC0586">
        <w:rPr>
          <w:rFonts w:ascii="Arial" w:eastAsia="Times New Roman" w:hAnsi="Arial" w:cs="Arial"/>
          <w:color w:val="000000"/>
          <w:sz w:val="24"/>
          <w:szCs w:val="24"/>
          <w:lang w:eastAsia="en-GB"/>
        </w:rPr>
        <w:t xml:space="preserve"> to run and if not, shall discuss the potential to postpone the workshop to a future date.</w:t>
      </w:r>
    </w:p>
    <w:p w14:paraId="0E5A52EF" w14:textId="2D6162C8" w:rsidR="0089231A" w:rsidRDefault="0089231A" w:rsidP="00892C22">
      <w:pPr>
        <w:pStyle w:val="ListParagraph"/>
        <w:numPr>
          <w:ilvl w:val="1"/>
          <w:numId w:val="41"/>
        </w:numPr>
        <w:spacing w:after="0" w:line="240" w:lineRule="auto"/>
        <w:ind w:hanging="720"/>
        <w:rPr>
          <w:rFonts w:ascii="Arial" w:hAnsi="Arial" w:cs="Arial"/>
          <w:b/>
          <w:bCs/>
          <w:sz w:val="24"/>
          <w:szCs w:val="24"/>
        </w:rPr>
      </w:pPr>
      <w:r w:rsidRPr="00CC0586">
        <w:rPr>
          <w:rFonts w:ascii="Arial" w:hAnsi="Arial" w:cs="Arial"/>
          <w:b/>
          <w:bCs/>
          <w:sz w:val="24"/>
          <w:szCs w:val="24"/>
        </w:rPr>
        <w:t>Venue Booking and Workshop Delivery</w:t>
      </w:r>
    </w:p>
    <w:p w14:paraId="6E67045A" w14:textId="61DF66FE" w:rsidR="00E02B6E" w:rsidRDefault="00E02B6E" w:rsidP="00E02B6E">
      <w:pPr>
        <w:spacing w:after="0" w:line="240" w:lineRule="auto"/>
        <w:rPr>
          <w:rFonts w:ascii="Arial" w:hAnsi="Arial" w:cs="Arial"/>
          <w:b/>
          <w:bCs/>
          <w:sz w:val="24"/>
          <w:szCs w:val="24"/>
        </w:rPr>
      </w:pPr>
    </w:p>
    <w:p w14:paraId="58783BCF" w14:textId="77777777" w:rsidR="00E02B6E" w:rsidRPr="007F17EC" w:rsidRDefault="00E02B6E" w:rsidP="00E02B6E">
      <w:pPr>
        <w:spacing w:line="240" w:lineRule="auto"/>
        <w:rPr>
          <w:rFonts w:ascii="Arial" w:hAnsi="Arial" w:cs="Arial"/>
          <w:sz w:val="24"/>
          <w:szCs w:val="24"/>
        </w:rPr>
      </w:pPr>
      <w:r>
        <w:rPr>
          <w:rFonts w:ascii="Arial" w:hAnsi="Arial" w:cs="Arial"/>
          <w:sz w:val="24"/>
          <w:szCs w:val="24"/>
        </w:rPr>
        <w:t>For in-person workshops, a</w:t>
      </w:r>
      <w:r w:rsidRPr="007F17EC">
        <w:rPr>
          <w:rFonts w:ascii="Arial" w:hAnsi="Arial" w:cs="Arial"/>
          <w:sz w:val="24"/>
          <w:szCs w:val="24"/>
        </w:rPr>
        <w:t>ll venue bookings, liaison with the venue regarding final numbers</w:t>
      </w:r>
      <w:r>
        <w:rPr>
          <w:rFonts w:ascii="Arial" w:hAnsi="Arial" w:cs="Arial"/>
          <w:sz w:val="24"/>
          <w:szCs w:val="24"/>
        </w:rPr>
        <w:t>,</w:t>
      </w:r>
      <w:r w:rsidRPr="007F17EC">
        <w:rPr>
          <w:rFonts w:ascii="Arial" w:hAnsi="Arial" w:cs="Arial"/>
          <w:sz w:val="24"/>
          <w:szCs w:val="24"/>
        </w:rPr>
        <w:t xml:space="preserve"> and refreshment and catering requirements and on the day management of and liaison with the venue shall be the responsibility of the service provider.  </w:t>
      </w:r>
    </w:p>
    <w:p w14:paraId="3E666C47" w14:textId="77777777" w:rsidR="00E02B6E" w:rsidRPr="00E6314D" w:rsidRDefault="00E02B6E" w:rsidP="00E02B6E">
      <w:pPr>
        <w:spacing w:line="240" w:lineRule="auto"/>
        <w:rPr>
          <w:rFonts w:ascii="Arial" w:hAnsi="Arial" w:cs="Arial"/>
          <w:sz w:val="24"/>
          <w:szCs w:val="24"/>
        </w:rPr>
      </w:pPr>
      <w:r w:rsidRPr="00E6314D">
        <w:rPr>
          <w:rFonts w:ascii="Arial" w:hAnsi="Arial" w:cs="Arial"/>
          <w:sz w:val="24"/>
          <w:szCs w:val="24"/>
        </w:rPr>
        <w:t xml:space="preserve">The service provider shall provide the following: </w:t>
      </w:r>
    </w:p>
    <w:p w14:paraId="1CB90C2D" w14:textId="77777777" w:rsidR="00E02B6E" w:rsidRPr="00E6314D" w:rsidRDefault="00E02B6E" w:rsidP="00E02B6E">
      <w:pPr>
        <w:pStyle w:val="ListParagraph"/>
        <w:widowControl w:val="0"/>
        <w:numPr>
          <w:ilvl w:val="0"/>
          <w:numId w:val="33"/>
        </w:numPr>
        <w:adjustRightInd w:val="0"/>
        <w:spacing w:after="0" w:line="240" w:lineRule="auto"/>
        <w:jc w:val="both"/>
        <w:textAlignment w:val="baseline"/>
        <w:rPr>
          <w:rFonts w:ascii="Arial" w:hAnsi="Arial" w:cs="Arial"/>
          <w:sz w:val="24"/>
          <w:szCs w:val="24"/>
        </w:rPr>
      </w:pPr>
      <w:r w:rsidRPr="00E6314D">
        <w:rPr>
          <w:rFonts w:ascii="Arial" w:hAnsi="Arial" w:cs="Arial"/>
          <w:sz w:val="24"/>
          <w:szCs w:val="24"/>
        </w:rPr>
        <w:t>Book venues and undertake a risk assessment for the venue to be used in advance of the workshop</w:t>
      </w:r>
    </w:p>
    <w:p w14:paraId="0214DF10" w14:textId="77777777" w:rsidR="00E02B6E" w:rsidRPr="00E6314D" w:rsidRDefault="00E02B6E" w:rsidP="00E02B6E">
      <w:pPr>
        <w:pStyle w:val="ListParagraph"/>
        <w:widowControl w:val="0"/>
        <w:numPr>
          <w:ilvl w:val="0"/>
          <w:numId w:val="33"/>
        </w:numPr>
        <w:adjustRightInd w:val="0"/>
        <w:spacing w:after="0" w:line="240" w:lineRule="auto"/>
        <w:jc w:val="both"/>
        <w:textAlignment w:val="baseline"/>
        <w:rPr>
          <w:rFonts w:ascii="Arial" w:hAnsi="Arial" w:cs="Arial"/>
          <w:sz w:val="24"/>
          <w:szCs w:val="24"/>
        </w:rPr>
      </w:pPr>
      <w:r w:rsidRPr="00E6314D">
        <w:rPr>
          <w:rFonts w:ascii="Arial" w:hAnsi="Arial" w:cs="Arial"/>
          <w:sz w:val="24"/>
          <w:szCs w:val="24"/>
        </w:rPr>
        <w:t>Arrange suitable catering and refreshments for client businesses (see guidance on this below)</w:t>
      </w:r>
    </w:p>
    <w:p w14:paraId="75BE0B94" w14:textId="1B776BB3" w:rsidR="00E02B6E" w:rsidRDefault="00E02B6E" w:rsidP="00E02B6E">
      <w:pPr>
        <w:pStyle w:val="ListParagraph"/>
        <w:widowControl w:val="0"/>
        <w:numPr>
          <w:ilvl w:val="0"/>
          <w:numId w:val="33"/>
        </w:numPr>
        <w:adjustRightInd w:val="0"/>
        <w:spacing w:after="0" w:line="240" w:lineRule="auto"/>
        <w:jc w:val="both"/>
        <w:textAlignment w:val="baseline"/>
        <w:rPr>
          <w:rFonts w:ascii="Arial" w:hAnsi="Arial" w:cs="Arial"/>
          <w:sz w:val="24"/>
          <w:szCs w:val="24"/>
        </w:rPr>
      </w:pPr>
      <w:r w:rsidRPr="00E6314D">
        <w:rPr>
          <w:rFonts w:ascii="Arial" w:hAnsi="Arial" w:cs="Arial"/>
          <w:sz w:val="24"/>
          <w:szCs w:val="24"/>
        </w:rPr>
        <w:t xml:space="preserve">Sufficient staffing to manage the set-up of the room, venue liaison, the client signing-in process, the running of the workshop, and the completion of client feedback forms at the close of the session. </w:t>
      </w:r>
    </w:p>
    <w:p w14:paraId="4F6B8113" w14:textId="4DD34ED9" w:rsidR="005346EB" w:rsidRPr="005346EB" w:rsidRDefault="005346EB" w:rsidP="005346EB">
      <w:pPr>
        <w:pStyle w:val="ListParagraph"/>
        <w:numPr>
          <w:ilvl w:val="0"/>
          <w:numId w:val="33"/>
        </w:numPr>
        <w:spacing w:after="0" w:line="240" w:lineRule="auto"/>
        <w:rPr>
          <w:rFonts w:ascii="Arial" w:eastAsia="Times New Roman" w:hAnsi="Arial" w:cs="Arial"/>
          <w:color w:val="000000"/>
          <w:sz w:val="24"/>
          <w:szCs w:val="24"/>
          <w:lang w:eastAsia="en-GB"/>
        </w:rPr>
      </w:pPr>
      <w:r w:rsidRPr="005346EB">
        <w:rPr>
          <w:rFonts w:ascii="Arial" w:eastAsia="Times New Roman" w:hAnsi="Arial" w:cs="Arial"/>
          <w:color w:val="000000"/>
          <w:sz w:val="24"/>
          <w:szCs w:val="24"/>
          <w:lang w:eastAsia="en-GB"/>
        </w:rPr>
        <w:t>Provide all relevant supporting documents and materials for participants</w:t>
      </w:r>
    </w:p>
    <w:p w14:paraId="16CF1166" w14:textId="05BA8926" w:rsidR="00E02B6E" w:rsidRDefault="00E02B6E" w:rsidP="00E02B6E">
      <w:pPr>
        <w:pStyle w:val="ListParagraph"/>
        <w:widowControl w:val="0"/>
        <w:numPr>
          <w:ilvl w:val="0"/>
          <w:numId w:val="30"/>
        </w:numPr>
        <w:adjustRightInd w:val="0"/>
        <w:spacing w:after="0" w:line="240" w:lineRule="auto"/>
        <w:jc w:val="both"/>
        <w:textAlignment w:val="baseline"/>
        <w:rPr>
          <w:rFonts w:ascii="Arial" w:hAnsi="Arial" w:cs="Arial"/>
          <w:sz w:val="24"/>
          <w:szCs w:val="24"/>
        </w:rPr>
      </w:pPr>
      <w:r w:rsidRPr="00E6314D">
        <w:rPr>
          <w:rFonts w:ascii="Arial" w:hAnsi="Arial" w:cs="Arial"/>
          <w:sz w:val="24"/>
          <w:szCs w:val="24"/>
        </w:rPr>
        <w:t>A suitably knowledgeable facilitator to deliver the required Workshop topic</w:t>
      </w:r>
    </w:p>
    <w:p w14:paraId="602C31D9" w14:textId="1606DACF" w:rsidR="005346EB" w:rsidRPr="005346EB" w:rsidRDefault="005346EB" w:rsidP="005346EB">
      <w:pPr>
        <w:pStyle w:val="ListParagraph"/>
        <w:numPr>
          <w:ilvl w:val="0"/>
          <w:numId w:val="30"/>
        </w:numPr>
        <w:spacing w:after="0" w:line="240" w:lineRule="auto"/>
        <w:rPr>
          <w:rFonts w:ascii="Arial" w:eastAsia="Times New Roman" w:hAnsi="Arial" w:cs="Arial"/>
          <w:color w:val="000000"/>
          <w:sz w:val="24"/>
          <w:szCs w:val="24"/>
          <w:lang w:eastAsia="en-GB"/>
        </w:rPr>
      </w:pPr>
      <w:r w:rsidRPr="005346EB">
        <w:rPr>
          <w:rFonts w:ascii="Arial" w:eastAsia="Times New Roman" w:hAnsi="Arial" w:cs="Arial"/>
          <w:color w:val="000000"/>
          <w:sz w:val="24"/>
          <w:szCs w:val="24"/>
          <w:lang w:eastAsia="en-GB"/>
        </w:rPr>
        <w:t>Provide a brief workshop effectiveness report to inform ongoing planning</w:t>
      </w:r>
    </w:p>
    <w:p w14:paraId="15F43421" w14:textId="77777777" w:rsidR="00E02B6E" w:rsidRPr="007F17EC" w:rsidRDefault="00E02B6E" w:rsidP="00E02B6E">
      <w:pPr>
        <w:spacing w:line="240" w:lineRule="auto"/>
        <w:rPr>
          <w:rFonts w:ascii="Arial" w:hAnsi="Arial" w:cs="Arial"/>
          <w:b/>
          <w:sz w:val="24"/>
          <w:szCs w:val="24"/>
        </w:rPr>
      </w:pPr>
    </w:p>
    <w:p w14:paraId="54808E42" w14:textId="77777777" w:rsidR="00E02B6E" w:rsidRPr="00E6314D" w:rsidRDefault="00E02B6E" w:rsidP="00E02B6E">
      <w:pPr>
        <w:spacing w:line="240" w:lineRule="auto"/>
        <w:rPr>
          <w:rFonts w:ascii="Arial" w:hAnsi="Arial" w:cs="Arial"/>
          <w:sz w:val="24"/>
          <w:szCs w:val="24"/>
        </w:rPr>
      </w:pPr>
      <w:r w:rsidRPr="00E6314D">
        <w:rPr>
          <w:rFonts w:ascii="Arial" w:hAnsi="Arial" w:cs="Arial"/>
          <w:sz w:val="24"/>
          <w:szCs w:val="24"/>
        </w:rPr>
        <w:t>Refreshments at workshops should be commensurate with the type and duration of the activity.  As a minimum, the expectation would be:</w:t>
      </w:r>
    </w:p>
    <w:p w14:paraId="08A0CF50" w14:textId="02E5AD0E" w:rsidR="00E02B6E" w:rsidRDefault="00E02B6E" w:rsidP="00E02B6E">
      <w:pPr>
        <w:pStyle w:val="ListParagraph"/>
        <w:widowControl w:val="0"/>
        <w:numPr>
          <w:ilvl w:val="0"/>
          <w:numId w:val="32"/>
        </w:numPr>
        <w:adjustRightInd w:val="0"/>
        <w:spacing w:after="0" w:line="240" w:lineRule="auto"/>
        <w:jc w:val="both"/>
        <w:textAlignment w:val="baseline"/>
        <w:rPr>
          <w:rFonts w:ascii="Arial" w:hAnsi="Arial" w:cs="Arial"/>
          <w:sz w:val="24"/>
          <w:szCs w:val="24"/>
        </w:rPr>
      </w:pPr>
      <w:r w:rsidRPr="00E6314D">
        <w:rPr>
          <w:rFonts w:ascii="Arial" w:hAnsi="Arial" w:cs="Arial"/>
          <w:sz w:val="24"/>
          <w:szCs w:val="24"/>
        </w:rPr>
        <w:t xml:space="preserve">Half Day (4 hour) workshop – tea &amp; coffee upon arrival and during a mid-session break. </w:t>
      </w:r>
    </w:p>
    <w:p w14:paraId="1C3DEFE7" w14:textId="77777777" w:rsidR="00E02B6E" w:rsidRPr="007F17EC" w:rsidRDefault="00E02B6E" w:rsidP="00E02B6E">
      <w:pPr>
        <w:pStyle w:val="ListParagraph"/>
        <w:widowControl w:val="0"/>
        <w:numPr>
          <w:ilvl w:val="0"/>
          <w:numId w:val="32"/>
        </w:numPr>
        <w:adjustRightInd w:val="0"/>
        <w:spacing w:after="0" w:line="240" w:lineRule="auto"/>
        <w:jc w:val="both"/>
        <w:textAlignment w:val="baseline"/>
        <w:rPr>
          <w:rFonts w:cs="Arial"/>
        </w:rPr>
      </w:pPr>
      <w:r w:rsidRPr="00E6314D">
        <w:rPr>
          <w:rFonts w:ascii="Arial" w:hAnsi="Arial" w:cs="Arial"/>
          <w:sz w:val="24"/>
          <w:szCs w:val="24"/>
        </w:rPr>
        <w:t>Full Day workshop (7 hour) – tea &amp; coffee upon arrival, during the morning and afternoon breaks, as well as a light buffet lunch provided during the lunch break</w:t>
      </w:r>
      <w:r>
        <w:rPr>
          <w:rFonts w:cs="Arial"/>
        </w:rPr>
        <w:t>.</w:t>
      </w:r>
    </w:p>
    <w:p w14:paraId="0F294178" w14:textId="77777777" w:rsidR="00E02B6E" w:rsidRDefault="00E02B6E" w:rsidP="00E02B6E">
      <w:pPr>
        <w:spacing w:line="240" w:lineRule="auto"/>
        <w:rPr>
          <w:rFonts w:ascii="Arial" w:hAnsi="Arial" w:cs="Arial"/>
          <w:sz w:val="24"/>
          <w:szCs w:val="24"/>
        </w:rPr>
      </w:pPr>
    </w:p>
    <w:p w14:paraId="01526840" w14:textId="77777777" w:rsidR="00E02B6E" w:rsidRDefault="00E02B6E" w:rsidP="00E02B6E">
      <w:pPr>
        <w:spacing w:line="240" w:lineRule="auto"/>
        <w:rPr>
          <w:rFonts w:ascii="Arial" w:hAnsi="Arial" w:cs="Arial"/>
          <w:sz w:val="24"/>
          <w:szCs w:val="24"/>
        </w:rPr>
      </w:pPr>
      <w:r w:rsidRPr="007F17EC">
        <w:rPr>
          <w:rFonts w:ascii="Arial" w:hAnsi="Arial" w:cs="Arial"/>
          <w:sz w:val="24"/>
          <w:szCs w:val="24"/>
        </w:rPr>
        <w:t xml:space="preserve">All venue and refreshment costs should be </w:t>
      </w:r>
      <w:r>
        <w:rPr>
          <w:rFonts w:ascii="Arial" w:hAnsi="Arial" w:cs="Arial"/>
          <w:sz w:val="24"/>
          <w:szCs w:val="24"/>
        </w:rPr>
        <w:t xml:space="preserve">accounted for as part of the quoted unit cost per session, as well as any other costs arising such as travel costs. Venue and catering cost cannot be charged separately to the Business Growth Scheme and tenderers should consider this when determining their quoted unit cost for the delivery of half-day and full-day in-person workshops. </w:t>
      </w:r>
    </w:p>
    <w:p w14:paraId="5DCDE7A6" w14:textId="750F97C4" w:rsidR="00797B09" w:rsidRPr="00D535D1" w:rsidRDefault="00E02B6E" w:rsidP="00D535D1">
      <w:pPr>
        <w:spacing w:line="240" w:lineRule="auto"/>
        <w:rPr>
          <w:rFonts w:ascii="Arial" w:hAnsi="Arial" w:cs="Arial"/>
          <w:sz w:val="24"/>
          <w:szCs w:val="24"/>
        </w:rPr>
      </w:pPr>
      <w:r w:rsidRPr="007F17EC">
        <w:rPr>
          <w:rFonts w:ascii="Arial" w:hAnsi="Arial" w:cs="Arial"/>
          <w:sz w:val="24"/>
          <w:szCs w:val="24"/>
        </w:rPr>
        <w:lastRenderedPageBreak/>
        <w:t xml:space="preserve">Please note, the HEY Growth Hub has access to </w:t>
      </w:r>
      <w:r>
        <w:rPr>
          <w:rFonts w:ascii="Arial" w:hAnsi="Arial" w:cs="Arial"/>
          <w:sz w:val="24"/>
          <w:szCs w:val="24"/>
        </w:rPr>
        <w:t xml:space="preserve">a small number of </w:t>
      </w:r>
      <w:r w:rsidRPr="007F17EC">
        <w:rPr>
          <w:rFonts w:ascii="Arial" w:hAnsi="Arial" w:cs="Arial"/>
          <w:sz w:val="24"/>
          <w:szCs w:val="24"/>
        </w:rPr>
        <w:t>free venues which can be used for the running of workshops in certain locations.</w:t>
      </w:r>
      <w:r>
        <w:rPr>
          <w:rFonts w:ascii="Arial" w:hAnsi="Arial" w:cs="Arial"/>
          <w:sz w:val="24"/>
          <w:szCs w:val="24"/>
        </w:rPr>
        <w:t xml:space="preserve"> This can be discussed with the preferred supplier at the inception meeting. </w:t>
      </w:r>
    </w:p>
    <w:p w14:paraId="7D722A1B" w14:textId="77777777" w:rsidR="00C90483" w:rsidRPr="00E02B6E" w:rsidRDefault="00C90483" w:rsidP="00C90483">
      <w:pPr>
        <w:spacing w:after="0" w:line="240" w:lineRule="auto"/>
        <w:rPr>
          <w:rFonts w:ascii="Arial" w:hAnsi="Arial" w:cs="Arial"/>
          <w:bCs/>
          <w:sz w:val="24"/>
          <w:szCs w:val="24"/>
          <w:highlight w:val="yellow"/>
          <w:lang w:bidi="en-GB"/>
        </w:rPr>
      </w:pPr>
    </w:p>
    <w:p w14:paraId="735413B4" w14:textId="1998C4EE" w:rsidR="0094093A" w:rsidRPr="00CC0586" w:rsidRDefault="0094093A" w:rsidP="0094093A">
      <w:pPr>
        <w:spacing w:after="0" w:line="240" w:lineRule="auto"/>
        <w:rPr>
          <w:rFonts w:ascii="Arial" w:hAnsi="Arial" w:cs="Arial"/>
          <w:bCs/>
          <w:sz w:val="24"/>
          <w:szCs w:val="24"/>
          <w:u w:val="single"/>
        </w:rPr>
      </w:pPr>
      <w:r w:rsidRPr="00CC0586">
        <w:rPr>
          <w:rFonts w:ascii="Arial" w:hAnsi="Arial" w:cs="Arial"/>
          <w:bCs/>
          <w:sz w:val="24"/>
          <w:szCs w:val="24"/>
          <w:u w:val="single"/>
        </w:rPr>
        <w:t xml:space="preserve">Timescales, </w:t>
      </w:r>
      <w:proofErr w:type="gramStart"/>
      <w:r w:rsidRPr="00CC0586">
        <w:rPr>
          <w:rFonts w:ascii="Arial" w:hAnsi="Arial" w:cs="Arial"/>
          <w:bCs/>
          <w:sz w:val="24"/>
          <w:szCs w:val="24"/>
          <w:u w:val="single"/>
        </w:rPr>
        <w:t>Outputs</w:t>
      </w:r>
      <w:proofErr w:type="gramEnd"/>
      <w:r w:rsidRPr="00CC0586">
        <w:rPr>
          <w:rFonts w:ascii="Arial" w:hAnsi="Arial" w:cs="Arial"/>
          <w:bCs/>
          <w:sz w:val="24"/>
          <w:szCs w:val="24"/>
          <w:u w:val="single"/>
        </w:rPr>
        <w:t xml:space="preserve"> and Impact</w:t>
      </w:r>
    </w:p>
    <w:p w14:paraId="7196D064" w14:textId="77777777" w:rsidR="0094093A" w:rsidRPr="00CC0586" w:rsidRDefault="0094093A" w:rsidP="0094093A">
      <w:pPr>
        <w:spacing w:after="0" w:line="240" w:lineRule="auto"/>
        <w:rPr>
          <w:rFonts w:ascii="Arial" w:hAnsi="Arial" w:cs="Arial"/>
          <w:bCs/>
          <w:sz w:val="24"/>
          <w:szCs w:val="24"/>
          <w:u w:val="single"/>
        </w:rPr>
      </w:pPr>
    </w:p>
    <w:p w14:paraId="141739BC" w14:textId="65808648" w:rsidR="00FD335C" w:rsidRPr="00CC0586" w:rsidRDefault="00DA6364" w:rsidP="0094093A">
      <w:pPr>
        <w:spacing w:after="0" w:line="240" w:lineRule="auto"/>
        <w:rPr>
          <w:rFonts w:ascii="Arial" w:hAnsi="Arial" w:cs="Arial"/>
          <w:bCs/>
          <w:sz w:val="24"/>
          <w:szCs w:val="24"/>
        </w:rPr>
      </w:pPr>
      <w:r w:rsidRPr="00CC0586">
        <w:rPr>
          <w:rFonts w:ascii="Arial" w:hAnsi="Arial" w:cs="Arial"/>
          <w:bCs/>
          <w:sz w:val="24"/>
          <w:szCs w:val="24"/>
        </w:rPr>
        <w:t xml:space="preserve">It is expected that these series of workshops will take place on both the north and south bank of the Humber during the period of </w:t>
      </w:r>
      <w:r w:rsidR="001B0DE4" w:rsidRPr="001B0DE4">
        <w:rPr>
          <w:rFonts w:ascii="Arial" w:hAnsi="Arial" w:cs="Arial"/>
          <w:b/>
          <w:bCs/>
        </w:rPr>
        <w:t>w/c Monday 18</w:t>
      </w:r>
      <w:r w:rsidR="001B0DE4" w:rsidRPr="001B0DE4">
        <w:rPr>
          <w:rFonts w:ascii="Arial" w:hAnsi="Arial" w:cs="Arial"/>
          <w:b/>
          <w:bCs/>
          <w:vertAlign w:val="superscript"/>
        </w:rPr>
        <w:t>th</w:t>
      </w:r>
      <w:r w:rsidR="001B0DE4" w:rsidRPr="001B0DE4">
        <w:rPr>
          <w:rFonts w:ascii="Arial" w:hAnsi="Arial" w:cs="Arial"/>
          <w:b/>
          <w:bCs/>
        </w:rPr>
        <w:t xml:space="preserve"> April 2022</w:t>
      </w:r>
      <w:r w:rsidRPr="001B0DE4">
        <w:rPr>
          <w:rFonts w:ascii="Arial" w:hAnsi="Arial" w:cs="Arial"/>
          <w:b/>
          <w:bCs/>
          <w:sz w:val="24"/>
          <w:szCs w:val="24"/>
        </w:rPr>
        <w:t xml:space="preserve"> to end of March 202</w:t>
      </w:r>
      <w:r w:rsidR="001B0DE4" w:rsidRPr="001B0DE4">
        <w:rPr>
          <w:rFonts w:ascii="Arial" w:hAnsi="Arial" w:cs="Arial"/>
          <w:b/>
          <w:bCs/>
          <w:sz w:val="24"/>
          <w:szCs w:val="24"/>
        </w:rPr>
        <w:t>3</w:t>
      </w:r>
      <w:r w:rsidRPr="00CC0586">
        <w:rPr>
          <w:rFonts w:ascii="Arial" w:hAnsi="Arial" w:cs="Arial"/>
          <w:bCs/>
          <w:sz w:val="24"/>
          <w:szCs w:val="24"/>
        </w:rPr>
        <w:t>.</w:t>
      </w:r>
    </w:p>
    <w:p w14:paraId="7935CFA3" w14:textId="77777777" w:rsidR="001B0DE4" w:rsidRDefault="001B0DE4" w:rsidP="0094093A">
      <w:pPr>
        <w:spacing w:after="0" w:line="240" w:lineRule="auto"/>
        <w:rPr>
          <w:rFonts w:ascii="Arial" w:hAnsi="Arial" w:cs="Arial"/>
          <w:bCs/>
          <w:sz w:val="24"/>
          <w:szCs w:val="24"/>
          <w:u w:val="single"/>
        </w:rPr>
      </w:pPr>
    </w:p>
    <w:p w14:paraId="47C5F9D3" w14:textId="0D5E642D" w:rsidR="0094093A" w:rsidRPr="00CC0586" w:rsidRDefault="0094093A" w:rsidP="0094093A">
      <w:pPr>
        <w:spacing w:after="0" w:line="240" w:lineRule="auto"/>
        <w:rPr>
          <w:rFonts w:ascii="Arial" w:hAnsi="Arial" w:cs="Arial"/>
          <w:bCs/>
          <w:sz w:val="24"/>
          <w:szCs w:val="24"/>
          <w:u w:val="single"/>
        </w:rPr>
      </w:pPr>
      <w:r w:rsidRPr="00CC0586">
        <w:rPr>
          <w:rFonts w:ascii="Arial" w:hAnsi="Arial" w:cs="Arial"/>
          <w:bCs/>
          <w:sz w:val="24"/>
          <w:szCs w:val="24"/>
          <w:u w:val="single"/>
        </w:rPr>
        <w:t>Eligibility</w:t>
      </w:r>
    </w:p>
    <w:p w14:paraId="5023141B" w14:textId="77777777" w:rsidR="0094093A" w:rsidRPr="00CC0586" w:rsidRDefault="0094093A" w:rsidP="0094093A">
      <w:pPr>
        <w:spacing w:after="0" w:line="240" w:lineRule="auto"/>
        <w:rPr>
          <w:rFonts w:ascii="Arial" w:hAnsi="Arial" w:cs="Arial"/>
          <w:bCs/>
          <w:sz w:val="24"/>
          <w:szCs w:val="24"/>
          <w:u w:val="single"/>
        </w:rPr>
      </w:pPr>
    </w:p>
    <w:p w14:paraId="3A02E9DB" w14:textId="77777777" w:rsidR="0094093A" w:rsidRPr="00CC0586" w:rsidRDefault="0094093A" w:rsidP="0094093A">
      <w:pPr>
        <w:spacing w:after="0" w:line="240" w:lineRule="auto"/>
        <w:rPr>
          <w:rFonts w:ascii="Arial" w:hAnsi="Arial" w:cs="Arial"/>
          <w:bCs/>
          <w:sz w:val="24"/>
          <w:szCs w:val="24"/>
        </w:rPr>
      </w:pPr>
      <w:r w:rsidRPr="00CC0586">
        <w:rPr>
          <w:rFonts w:ascii="Arial" w:hAnsi="Arial" w:cs="Arial"/>
          <w:bCs/>
          <w:sz w:val="24"/>
          <w:szCs w:val="24"/>
        </w:rPr>
        <w:t xml:space="preserve">All businesses must be eligible for the programme under ERDF criteria which includes: </w:t>
      </w:r>
    </w:p>
    <w:p w14:paraId="19160F95" w14:textId="77777777" w:rsidR="0094093A" w:rsidRPr="00CC0586" w:rsidRDefault="0094093A" w:rsidP="00E6774B">
      <w:pPr>
        <w:numPr>
          <w:ilvl w:val="0"/>
          <w:numId w:val="10"/>
        </w:numPr>
        <w:spacing w:after="0" w:line="240" w:lineRule="auto"/>
        <w:rPr>
          <w:rFonts w:ascii="Arial" w:hAnsi="Arial" w:cs="Arial"/>
          <w:bCs/>
          <w:sz w:val="24"/>
          <w:szCs w:val="24"/>
        </w:rPr>
      </w:pPr>
      <w:r w:rsidRPr="00CC0586">
        <w:rPr>
          <w:rFonts w:ascii="Arial" w:hAnsi="Arial" w:cs="Arial"/>
          <w:bCs/>
          <w:sz w:val="24"/>
          <w:szCs w:val="24"/>
        </w:rPr>
        <w:t>Business must be based in the Humber</w:t>
      </w:r>
    </w:p>
    <w:p w14:paraId="425C07DB" w14:textId="77777777" w:rsidR="0094093A" w:rsidRPr="00CC0586" w:rsidRDefault="0094093A" w:rsidP="00E6774B">
      <w:pPr>
        <w:numPr>
          <w:ilvl w:val="0"/>
          <w:numId w:val="10"/>
        </w:numPr>
        <w:spacing w:after="0" w:line="240" w:lineRule="auto"/>
        <w:rPr>
          <w:rFonts w:ascii="Arial" w:hAnsi="Arial" w:cs="Arial"/>
          <w:bCs/>
          <w:sz w:val="24"/>
          <w:szCs w:val="24"/>
        </w:rPr>
      </w:pPr>
      <w:r w:rsidRPr="00CC0586">
        <w:rPr>
          <w:rFonts w:ascii="Arial" w:hAnsi="Arial" w:cs="Arial"/>
          <w:bCs/>
          <w:sz w:val="24"/>
          <w:szCs w:val="24"/>
        </w:rPr>
        <w:t>Less than 250 employees full time equivalent (FTE)</w:t>
      </w:r>
    </w:p>
    <w:p w14:paraId="0A39A668" w14:textId="77777777" w:rsidR="0094093A" w:rsidRPr="00CC0586" w:rsidRDefault="0094093A" w:rsidP="00E6774B">
      <w:pPr>
        <w:numPr>
          <w:ilvl w:val="0"/>
          <w:numId w:val="10"/>
        </w:numPr>
        <w:spacing w:after="0" w:line="240" w:lineRule="auto"/>
        <w:rPr>
          <w:rFonts w:ascii="Arial" w:hAnsi="Arial" w:cs="Arial"/>
          <w:bCs/>
          <w:sz w:val="24"/>
          <w:szCs w:val="24"/>
        </w:rPr>
      </w:pPr>
      <w:r w:rsidRPr="00CC0586">
        <w:rPr>
          <w:rFonts w:ascii="Arial" w:hAnsi="Arial" w:cs="Arial"/>
          <w:bCs/>
          <w:sz w:val="24"/>
          <w:szCs w:val="24"/>
        </w:rPr>
        <w:t>Turnover less than €50m or Balance sheet less than €43m</w:t>
      </w:r>
    </w:p>
    <w:p w14:paraId="0407D007" w14:textId="77777777" w:rsidR="0094093A" w:rsidRPr="00CC0586" w:rsidRDefault="0094093A" w:rsidP="00E6774B">
      <w:pPr>
        <w:numPr>
          <w:ilvl w:val="0"/>
          <w:numId w:val="10"/>
        </w:numPr>
        <w:spacing w:after="0" w:line="240" w:lineRule="auto"/>
        <w:rPr>
          <w:rFonts w:ascii="Arial" w:hAnsi="Arial" w:cs="Arial"/>
          <w:bCs/>
          <w:sz w:val="24"/>
          <w:szCs w:val="24"/>
        </w:rPr>
      </w:pPr>
      <w:r w:rsidRPr="00CC0586">
        <w:rPr>
          <w:rFonts w:ascii="Arial" w:hAnsi="Arial" w:cs="Arial"/>
          <w:bCs/>
          <w:sz w:val="24"/>
          <w:szCs w:val="24"/>
        </w:rPr>
        <w:t>ERDF Eligible sector</w:t>
      </w:r>
    </w:p>
    <w:p w14:paraId="30B8C246" w14:textId="430367D5" w:rsidR="0094093A" w:rsidRPr="00CC0586" w:rsidRDefault="0094093A" w:rsidP="00E6774B">
      <w:pPr>
        <w:numPr>
          <w:ilvl w:val="0"/>
          <w:numId w:val="10"/>
        </w:numPr>
        <w:spacing w:after="0" w:line="240" w:lineRule="auto"/>
        <w:rPr>
          <w:rFonts w:ascii="Arial" w:hAnsi="Arial" w:cs="Arial"/>
          <w:bCs/>
          <w:sz w:val="24"/>
          <w:szCs w:val="24"/>
        </w:rPr>
      </w:pPr>
      <w:r w:rsidRPr="00CC0586">
        <w:rPr>
          <w:rFonts w:ascii="Arial" w:hAnsi="Arial" w:cs="Arial"/>
          <w:bCs/>
          <w:sz w:val="24"/>
          <w:szCs w:val="24"/>
        </w:rPr>
        <w:t xml:space="preserve">Less than €200,000 State Aid received in a rolling </w:t>
      </w:r>
      <w:proofErr w:type="gramStart"/>
      <w:r w:rsidRPr="00CC0586">
        <w:rPr>
          <w:rFonts w:ascii="Arial" w:hAnsi="Arial" w:cs="Arial"/>
          <w:bCs/>
          <w:sz w:val="24"/>
          <w:szCs w:val="24"/>
        </w:rPr>
        <w:t>3</w:t>
      </w:r>
      <w:r w:rsidR="008417EE">
        <w:rPr>
          <w:rFonts w:ascii="Arial" w:hAnsi="Arial" w:cs="Arial"/>
          <w:bCs/>
          <w:sz w:val="24"/>
          <w:szCs w:val="24"/>
        </w:rPr>
        <w:t xml:space="preserve"> </w:t>
      </w:r>
      <w:r w:rsidRPr="00CC0586">
        <w:rPr>
          <w:rFonts w:ascii="Arial" w:hAnsi="Arial" w:cs="Arial"/>
          <w:bCs/>
          <w:sz w:val="24"/>
          <w:szCs w:val="24"/>
        </w:rPr>
        <w:t>year</w:t>
      </w:r>
      <w:proofErr w:type="gramEnd"/>
      <w:r w:rsidRPr="00CC0586">
        <w:rPr>
          <w:rFonts w:ascii="Arial" w:hAnsi="Arial" w:cs="Arial"/>
          <w:bCs/>
          <w:sz w:val="24"/>
          <w:szCs w:val="24"/>
        </w:rPr>
        <w:t xml:space="preserve"> period </w:t>
      </w:r>
    </w:p>
    <w:p w14:paraId="1F3B1409" w14:textId="77777777" w:rsidR="0094093A" w:rsidRPr="00CC0586" w:rsidRDefault="0094093A" w:rsidP="0094093A">
      <w:pPr>
        <w:spacing w:after="0" w:line="240" w:lineRule="auto"/>
        <w:rPr>
          <w:rFonts w:ascii="Arial" w:hAnsi="Arial" w:cs="Arial"/>
          <w:bCs/>
          <w:sz w:val="24"/>
          <w:szCs w:val="24"/>
        </w:rPr>
      </w:pPr>
    </w:p>
    <w:p w14:paraId="41B16390" w14:textId="77777777" w:rsidR="0094093A" w:rsidRPr="00CC0586" w:rsidRDefault="0094093A" w:rsidP="0094093A">
      <w:pPr>
        <w:spacing w:after="0" w:line="240" w:lineRule="auto"/>
        <w:rPr>
          <w:rFonts w:ascii="Arial" w:hAnsi="Arial" w:cs="Arial"/>
          <w:bCs/>
          <w:sz w:val="24"/>
          <w:szCs w:val="24"/>
        </w:rPr>
      </w:pPr>
      <w:r w:rsidRPr="00CC0586">
        <w:rPr>
          <w:rFonts w:ascii="Arial" w:hAnsi="Arial" w:cs="Arial"/>
          <w:bCs/>
          <w:sz w:val="24"/>
          <w:szCs w:val="24"/>
        </w:rPr>
        <w:t xml:space="preserve">ERDF documentation and compliance with the requirements for this funding must be </w:t>
      </w:r>
      <w:proofErr w:type="gramStart"/>
      <w:r w:rsidRPr="00CC0586">
        <w:rPr>
          <w:rFonts w:ascii="Arial" w:hAnsi="Arial" w:cs="Arial"/>
          <w:bCs/>
          <w:sz w:val="24"/>
          <w:szCs w:val="24"/>
        </w:rPr>
        <w:t>adhered to at all times</w:t>
      </w:r>
      <w:proofErr w:type="gramEnd"/>
      <w:r w:rsidRPr="00CC0586">
        <w:rPr>
          <w:rFonts w:ascii="Arial" w:hAnsi="Arial" w:cs="Arial"/>
          <w:bCs/>
          <w:sz w:val="24"/>
          <w:szCs w:val="24"/>
        </w:rPr>
        <w:t xml:space="preserve">. For further information please see: </w:t>
      </w:r>
    </w:p>
    <w:p w14:paraId="1A75469B" w14:textId="77777777" w:rsidR="0094093A" w:rsidRPr="00CC0586" w:rsidRDefault="00FC77AF" w:rsidP="0094093A">
      <w:pPr>
        <w:spacing w:after="0" w:line="240" w:lineRule="auto"/>
        <w:rPr>
          <w:rFonts w:ascii="Arial" w:hAnsi="Arial" w:cs="Arial"/>
          <w:bCs/>
          <w:sz w:val="24"/>
          <w:szCs w:val="24"/>
        </w:rPr>
      </w:pPr>
      <w:hyperlink r:id="rId25" w:history="1">
        <w:r w:rsidR="0094093A" w:rsidRPr="00CC0586">
          <w:rPr>
            <w:rStyle w:val="Hyperlink"/>
            <w:rFonts w:ascii="Arial" w:hAnsi="Arial" w:cs="Arial"/>
            <w:bCs/>
            <w:sz w:val="24"/>
            <w:szCs w:val="24"/>
          </w:rPr>
          <w:t>https://www.gov.uk/government/publications/european-structural-and-investment-funds-programme-guidance</w:t>
        </w:r>
      </w:hyperlink>
    </w:p>
    <w:p w14:paraId="562C75D1" w14:textId="77777777" w:rsidR="0094093A" w:rsidRPr="00CC0586" w:rsidRDefault="0094093A" w:rsidP="0094093A">
      <w:pPr>
        <w:spacing w:after="0" w:line="240" w:lineRule="auto"/>
        <w:rPr>
          <w:rFonts w:ascii="Arial" w:hAnsi="Arial" w:cs="Arial"/>
          <w:bCs/>
          <w:sz w:val="24"/>
          <w:szCs w:val="24"/>
        </w:rPr>
      </w:pPr>
    </w:p>
    <w:p w14:paraId="2AAFD766" w14:textId="430D40B4" w:rsidR="0094093A" w:rsidRPr="00CC0586" w:rsidRDefault="0094093A" w:rsidP="0094093A">
      <w:pPr>
        <w:spacing w:after="0" w:line="240" w:lineRule="auto"/>
        <w:rPr>
          <w:rFonts w:ascii="Arial" w:hAnsi="Arial" w:cs="Arial"/>
          <w:bCs/>
          <w:sz w:val="24"/>
          <w:szCs w:val="24"/>
        </w:rPr>
      </w:pPr>
      <w:r w:rsidRPr="00CC0586">
        <w:rPr>
          <w:rFonts w:ascii="Arial" w:hAnsi="Arial" w:cs="Arial"/>
          <w:bCs/>
          <w:sz w:val="24"/>
          <w:szCs w:val="24"/>
        </w:rPr>
        <w:t xml:space="preserve">All services provided under this contract must adhere to the strict European Structural and Investment Funds Guidance regarding Eligibility, Branding and Publicity Requirements and </w:t>
      </w:r>
      <w:r w:rsidR="008E1533" w:rsidRPr="00CC0586">
        <w:rPr>
          <w:rFonts w:ascii="Arial" w:hAnsi="Arial" w:cs="Arial"/>
          <w:bCs/>
          <w:sz w:val="24"/>
          <w:szCs w:val="24"/>
        </w:rPr>
        <w:t>Hull &amp; East Yorkshire Growth Hub</w:t>
      </w:r>
      <w:r w:rsidRPr="00CC0586">
        <w:rPr>
          <w:rFonts w:ascii="Arial" w:hAnsi="Arial" w:cs="Arial"/>
          <w:bCs/>
          <w:sz w:val="24"/>
          <w:szCs w:val="24"/>
        </w:rPr>
        <w:t xml:space="preserve"> branding. Failure to do so may result </w:t>
      </w:r>
      <w:r w:rsidR="00EE04FC" w:rsidRPr="00CC0586">
        <w:rPr>
          <w:rFonts w:ascii="Arial" w:hAnsi="Arial" w:cs="Arial"/>
          <w:bCs/>
          <w:sz w:val="24"/>
          <w:szCs w:val="24"/>
        </w:rPr>
        <w:t xml:space="preserve">in </w:t>
      </w:r>
      <w:r w:rsidRPr="00CC0586">
        <w:rPr>
          <w:rFonts w:ascii="Arial" w:hAnsi="Arial" w:cs="Arial"/>
          <w:bCs/>
          <w:sz w:val="24"/>
          <w:szCs w:val="24"/>
        </w:rPr>
        <w:t>clawback and return of funding being sought from the Service Provider.</w:t>
      </w:r>
    </w:p>
    <w:p w14:paraId="664355AD" w14:textId="77777777" w:rsidR="0094093A" w:rsidRPr="00CC0586" w:rsidRDefault="0094093A" w:rsidP="0094093A">
      <w:pPr>
        <w:spacing w:after="0" w:line="240" w:lineRule="auto"/>
        <w:rPr>
          <w:rFonts w:ascii="Arial" w:hAnsi="Arial" w:cs="Arial"/>
          <w:b/>
          <w:bCs/>
          <w:sz w:val="24"/>
          <w:szCs w:val="24"/>
        </w:rPr>
      </w:pPr>
    </w:p>
    <w:p w14:paraId="1A664A60" w14:textId="61C307C4" w:rsidR="0094093A" w:rsidRPr="00CC0586" w:rsidRDefault="00CC0586" w:rsidP="00CC0586">
      <w:pPr>
        <w:pStyle w:val="ListParagraph"/>
        <w:numPr>
          <w:ilvl w:val="0"/>
          <w:numId w:val="4"/>
        </w:numPr>
        <w:spacing w:after="0" w:line="240" w:lineRule="auto"/>
        <w:ind w:hanging="720"/>
        <w:rPr>
          <w:rFonts w:ascii="Arial" w:hAnsi="Arial" w:cs="Arial"/>
          <w:b/>
          <w:sz w:val="24"/>
          <w:szCs w:val="24"/>
        </w:rPr>
      </w:pPr>
      <w:r w:rsidRPr="00CC0586">
        <w:rPr>
          <w:rFonts w:ascii="Arial" w:hAnsi="Arial" w:cs="Arial"/>
          <w:b/>
          <w:sz w:val="24"/>
          <w:szCs w:val="24"/>
        </w:rPr>
        <w:t>PERFORMANCE MONITORING</w:t>
      </w:r>
    </w:p>
    <w:p w14:paraId="1A965116" w14:textId="77777777" w:rsidR="0094093A" w:rsidRPr="00CC0586" w:rsidRDefault="0094093A" w:rsidP="0094093A">
      <w:pPr>
        <w:spacing w:after="0" w:line="240" w:lineRule="auto"/>
        <w:rPr>
          <w:rFonts w:ascii="Arial" w:hAnsi="Arial" w:cs="Arial"/>
          <w:b/>
          <w:bCs/>
          <w:sz w:val="24"/>
          <w:szCs w:val="24"/>
          <w:u w:val="single"/>
        </w:rPr>
      </w:pPr>
    </w:p>
    <w:p w14:paraId="70DB4A11" w14:textId="77777777" w:rsidR="00F551C1" w:rsidRPr="0094093A" w:rsidRDefault="00F551C1" w:rsidP="00F551C1">
      <w:pPr>
        <w:spacing w:after="0" w:line="240" w:lineRule="auto"/>
        <w:rPr>
          <w:rFonts w:ascii="Arial" w:hAnsi="Arial" w:cs="Arial"/>
          <w:bCs/>
          <w:sz w:val="24"/>
          <w:szCs w:val="24"/>
          <w:u w:val="single"/>
        </w:rPr>
      </w:pPr>
      <w:r w:rsidRPr="0094093A">
        <w:rPr>
          <w:rFonts w:ascii="Arial" w:hAnsi="Arial" w:cs="Arial"/>
          <w:bCs/>
          <w:sz w:val="24"/>
          <w:szCs w:val="24"/>
          <w:u w:val="single"/>
        </w:rPr>
        <w:t>Contract Review Meetings</w:t>
      </w:r>
    </w:p>
    <w:p w14:paraId="27B565FD" w14:textId="77777777" w:rsidR="00F551C1" w:rsidRPr="0094093A" w:rsidRDefault="00F551C1" w:rsidP="00F551C1">
      <w:pPr>
        <w:spacing w:after="0" w:line="240" w:lineRule="auto"/>
        <w:rPr>
          <w:rFonts w:ascii="Arial" w:hAnsi="Arial" w:cs="Arial"/>
          <w:bCs/>
          <w:sz w:val="24"/>
          <w:szCs w:val="24"/>
          <w:u w:val="single"/>
        </w:rPr>
      </w:pPr>
    </w:p>
    <w:p w14:paraId="75165F77" w14:textId="77777777" w:rsidR="00F551C1" w:rsidRPr="0094093A" w:rsidRDefault="00F551C1" w:rsidP="00F551C1">
      <w:pPr>
        <w:spacing w:after="0" w:line="240" w:lineRule="auto"/>
        <w:rPr>
          <w:rFonts w:ascii="Arial" w:hAnsi="Arial" w:cs="Arial"/>
          <w:bCs/>
          <w:sz w:val="24"/>
          <w:szCs w:val="24"/>
        </w:rPr>
      </w:pPr>
      <w:r w:rsidRPr="0094093A">
        <w:rPr>
          <w:rFonts w:ascii="Arial" w:hAnsi="Arial" w:cs="Arial"/>
          <w:bCs/>
          <w:sz w:val="24"/>
          <w:szCs w:val="24"/>
        </w:rPr>
        <w:t xml:space="preserve">The Service Provider must attend an initial inception meeting with the </w:t>
      </w:r>
      <w:r>
        <w:rPr>
          <w:rFonts w:ascii="Arial" w:hAnsi="Arial" w:cs="Arial"/>
          <w:bCs/>
          <w:sz w:val="24"/>
          <w:szCs w:val="24"/>
        </w:rPr>
        <w:t xml:space="preserve">HEY BGS Programme </w:t>
      </w:r>
      <w:r w:rsidRPr="0094093A">
        <w:rPr>
          <w:rFonts w:ascii="Arial" w:hAnsi="Arial" w:cs="Arial"/>
          <w:bCs/>
          <w:sz w:val="24"/>
          <w:szCs w:val="24"/>
        </w:rPr>
        <w:t>Team and their designated representatives at the start of the contract.  This shall provide further confirmation and clarification on the completion of ERDF compliant paperwork, business eligibility, delivery process and any other areas relevant to delivery of the programme.</w:t>
      </w:r>
    </w:p>
    <w:p w14:paraId="76596026" w14:textId="77777777" w:rsidR="00F551C1" w:rsidRPr="0094093A" w:rsidRDefault="00F551C1" w:rsidP="00F551C1">
      <w:pPr>
        <w:spacing w:after="0" w:line="240" w:lineRule="auto"/>
        <w:rPr>
          <w:rFonts w:ascii="Arial" w:hAnsi="Arial" w:cs="Arial"/>
          <w:bCs/>
          <w:sz w:val="24"/>
          <w:szCs w:val="24"/>
        </w:rPr>
      </w:pPr>
    </w:p>
    <w:p w14:paraId="5DCA7ED3" w14:textId="77777777" w:rsidR="00F551C1" w:rsidRPr="0094093A" w:rsidRDefault="00F551C1" w:rsidP="00F551C1">
      <w:pPr>
        <w:spacing w:after="0" w:line="240" w:lineRule="auto"/>
        <w:rPr>
          <w:rFonts w:ascii="Arial" w:hAnsi="Arial" w:cs="Arial"/>
          <w:bCs/>
          <w:sz w:val="24"/>
          <w:szCs w:val="24"/>
        </w:rPr>
      </w:pPr>
      <w:r w:rsidRPr="0094093A">
        <w:rPr>
          <w:rFonts w:ascii="Arial" w:hAnsi="Arial" w:cs="Arial"/>
          <w:bCs/>
          <w:sz w:val="24"/>
          <w:szCs w:val="24"/>
        </w:rPr>
        <w:t xml:space="preserve">The Service Provider must be prepared to attend a quarterly meeting with an identified member of Programme Team staff. These meetings shall generally be between 1-2 hours in duration. </w:t>
      </w:r>
    </w:p>
    <w:p w14:paraId="3C704995" w14:textId="77777777" w:rsidR="00F551C1" w:rsidRPr="0094093A" w:rsidRDefault="00F551C1" w:rsidP="00F551C1">
      <w:pPr>
        <w:spacing w:after="0" w:line="240" w:lineRule="auto"/>
        <w:rPr>
          <w:rFonts w:ascii="Arial" w:hAnsi="Arial" w:cs="Arial"/>
          <w:bCs/>
          <w:sz w:val="24"/>
          <w:szCs w:val="24"/>
        </w:rPr>
      </w:pPr>
    </w:p>
    <w:p w14:paraId="3AC3A64E" w14:textId="2E1335A0" w:rsidR="00F551C1" w:rsidRPr="0094093A" w:rsidRDefault="00F551C1" w:rsidP="00F551C1">
      <w:pPr>
        <w:spacing w:after="0" w:line="240" w:lineRule="auto"/>
        <w:rPr>
          <w:rFonts w:ascii="Arial" w:hAnsi="Arial" w:cs="Arial"/>
          <w:bCs/>
          <w:sz w:val="24"/>
          <w:szCs w:val="24"/>
        </w:rPr>
      </w:pPr>
      <w:r w:rsidRPr="0094093A">
        <w:rPr>
          <w:rFonts w:ascii="Arial" w:hAnsi="Arial" w:cs="Arial"/>
          <w:bCs/>
          <w:sz w:val="24"/>
          <w:szCs w:val="24"/>
        </w:rPr>
        <w:t xml:space="preserve">The agenda for these meetings shall include a progress summary </w:t>
      </w:r>
      <w:r>
        <w:rPr>
          <w:rFonts w:ascii="Arial" w:hAnsi="Arial" w:cs="Arial"/>
          <w:bCs/>
          <w:sz w:val="24"/>
          <w:szCs w:val="24"/>
        </w:rPr>
        <w:t xml:space="preserve">of </w:t>
      </w:r>
      <w:r w:rsidR="00486FB9" w:rsidRPr="001B0DE4">
        <w:rPr>
          <w:rFonts w:ascii="Arial" w:hAnsi="Arial" w:cs="Arial"/>
          <w:bCs/>
          <w:sz w:val="24"/>
          <w:szCs w:val="24"/>
        </w:rPr>
        <w:t>Visitor Economy</w:t>
      </w:r>
      <w:r w:rsidR="00486FB9">
        <w:rPr>
          <w:rFonts w:ascii="Arial" w:hAnsi="Arial" w:cs="Arial"/>
          <w:bCs/>
          <w:sz w:val="24"/>
          <w:szCs w:val="24"/>
        </w:rPr>
        <w:t xml:space="preserve"> </w:t>
      </w:r>
      <w:r w:rsidR="00486FB9" w:rsidRPr="001B0DE4">
        <w:rPr>
          <w:rFonts w:ascii="Arial" w:hAnsi="Arial" w:cs="Arial"/>
          <w:bCs/>
          <w:sz w:val="24"/>
          <w:szCs w:val="24"/>
        </w:rPr>
        <w:t>Sector Development Workshops</w:t>
      </w:r>
      <w:r>
        <w:rPr>
          <w:rFonts w:ascii="Arial" w:hAnsi="Arial" w:cs="Arial"/>
          <w:bCs/>
          <w:sz w:val="24"/>
          <w:szCs w:val="24"/>
        </w:rPr>
        <w:t xml:space="preserve"> progress </w:t>
      </w:r>
      <w:r w:rsidRPr="0094093A">
        <w:rPr>
          <w:rFonts w:ascii="Arial" w:hAnsi="Arial" w:cs="Arial"/>
          <w:bCs/>
          <w:sz w:val="24"/>
          <w:szCs w:val="24"/>
        </w:rPr>
        <w:t xml:space="preserve">including a review of what support has been delivered over the last period, what support is planned for forthcoming months and how this is aligned to the </w:t>
      </w:r>
      <w:r>
        <w:rPr>
          <w:rFonts w:ascii="Arial" w:hAnsi="Arial" w:cs="Arial"/>
          <w:bCs/>
          <w:sz w:val="24"/>
          <w:szCs w:val="24"/>
        </w:rPr>
        <w:t>RFQ requirements</w:t>
      </w:r>
      <w:r w:rsidRPr="0094093A">
        <w:rPr>
          <w:rFonts w:ascii="Arial" w:hAnsi="Arial" w:cs="Arial"/>
          <w:bCs/>
          <w:sz w:val="24"/>
          <w:szCs w:val="24"/>
        </w:rPr>
        <w:t>.</w:t>
      </w:r>
      <w:r>
        <w:rPr>
          <w:rFonts w:ascii="Arial" w:hAnsi="Arial" w:cs="Arial"/>
          <w:bCs/>
          <w:sz w:val="24"/>
          <w:szCs w:val="24"/>
        </w:rPr>
        <w:t xml:space="preserve">  </w:t>
      </w:r>
      <w:r w:rsidRPr="0094093A">
        <w:rPr>
          <w:rFonts w:ascii="Arial" w:hAnsi="Arial" w:cs="Arial"/>
          <w:bCs/>
          <w:sz w:val="24"/>
          <w:szCs w:val="24"/>
        </w:rPr>
        <w:t xml:space="preserve">Any </w:t>
      </w:r>
      <w:r w:rsidRPr="0094093A">
        <w:rPr>
          <w:rFonts w:ascii="Arial" w:hAnsi="Arial" w:cs="Arial"/>
          <w:bCs/>
          <w:sz w:val="24"/>
          <w:szCs w:val="24"/>
        </w:rPr>
        <w:lastRenderedPageBreak/>
        <w:t xml:space="preserve">substantial changes to the </w:t>
      </w:r>
      <w:r>
        <w:rPr>
          <w:rFonts w:ascii="Arial" w:hAnsi="Arial" w:cs="Arial"/>
          <w:bCs/>
          <w:sz w:val="24"/>
          <w:szCs w:val="24"/>
        </w:rPr>
        <w:t xml:space="preserve">service </w:t>
      </w:r>
      <w:r w:rsidRPr="0094093A">
        <w:rPr>
          <w:rFonts w:ascii="Arial" w:hAnsi="Arial" w:cs="Arial"/>
          <w:bCs/>
          <w:sz w:val="24"/>
          <w:szCs w:val="24"/>
        </w:rPr>
        <w:t>delivery should be highlighted at these meetings, or as part of the regular reporting mechanism.</w:t>
      </w:r>
    </w:p>
    <w:p w14:paraId="7ECFDB9E" w14:textId="77777777" w:rsidR="00F551C1" w:rsidRPr="0094093A" w:rsidRDefault="00F551C1" w:rsidP="00F551C1">
      <w:pPr>
        <w:spacing w:after="0" w:line="240" w:lineRule="auto"/>
        <w:rPr>
          <w:rFonts w:ascii="Arial" w:hAnsi="Arial" w:cs="Arial"/>
          <w:bCs/>
          <w:sz w:val="24"/>
          <w:szCs w:val="24"/>
        </w:rPr>
      </w:pPr>
    </w:p>
    <w:p w14:paraId="07294213" w14:textId="77777777" w:rsidR="00F551C1" w:rsidRPr="0094093A" w:rsidRDefault="00F551C1" w:rsidP="00F551C1">
      <w:pPr>
        <w:spacing w:after="0" w:line="240" w:lineRule="auto"/>
        <w:rPr>
          <w:rFonts w:ascii="Arial" w:hAnsi="Arial" w:cs="Arial"/>
          <w:bCs/>
          <w:sz w:val="24"/>
          <w:szCs w:val="24"/>
        </w:rPr>
      </w:pPr>
      <w:r w:rsidRPr="0094093A">
        <w:rPr>
          <w:rFonts w:ascii="Arial" w:hAnsi="Arial" w:cs="Arial"/>
          <w:bCs/>
          <w:sz w:val="24"/>
          <w:szCs w:val="24"/>
        </w:rPr>
        <w:t xml:space="preserve">Any issues with delivery (including geographic spread, retention rates etc.) and timescales shall be discussed and dealt with during these meetings. </w:t>
      </w:r>
    </w:p>
    <w:p w14:paraId="11ED05CF" w14:textId="77777777" w:rsidR="00F551C1" w:rsidRDefault="00F551C1" w:rsidP="00F551C1">
      <w:pPr>
        <w:spacing w:after="0" w:line="240" w:lineRule="auto"/>
        <w:rPr>
          <w:rFonts w:ascii="Arial" w:hAnsi="Arial" w:cs="Arial"/>
          <w:bCs/>
          <w:sz w:val="24"/>
          <w:szCs w:val="24"/>
          <w:u w:val="single"/>
        </w:rPr>
      </w:pPr>
    </w:p>
    <w:p w14:paraId="4D049969" w14:textId="77777777" w:rsidR="00F551C1" w:rsidRPr="0094093A" w:rsidRDefault="00F551C1" w:rsidP="00F551C1">
      <w:pPr>
        <w:spacing w:after="0" w:line="240" w:lineRule="auto"/>
        <w:rPr>
          <w:rFonts w:ascii="Arial" w:hAnsi="Arial" w:cs="Arial"/>
          <w:bCs/>
          <w:sz w:val="24"/>
          <w:szCs w:val="24"/>
          <w:u w:val="single"/>
        </w:rPr>
      </w:pPr>
      <w:r w:rsidRPr="0094093A">
        <w:rPr>
          <w:rFonts w:ascii="Arial" w:hAnsi="Arial" w:cs="Arial"/>
          <w:bCs/>
          <w:sz w:val="24"/>
          <w:szCs w:val="24"/>
          <w:u w:val="single"/>
        </w:rPr>
        <w:t>Reporting</w:t>
      </w:r>
    </w:p>
    <w:p w14:paraId="447E285C" w14:textId="77777777" w:rsidR="00F551C1" w:rsidRPr="0094093A" w:rsidRDefault="00F551C1" w:rsidP="00F551C1">
      <w:pPr>
        <w:spacing w:after="0" w:line="240" w:lineRule="auto"/>
        <w:rPr>
          <w:rFonts w:ascii="Arial" w:hAnsi="Arial" w:cs="Arial"/>
          <w:bCs/>
          <w:sz w:val="24"/>
          <w:szCs w:val="24"/>
          <w:u w:val="single"/>
        </w:rPr>
      </w:pPr>
    </w:p>
    <w:p w14:paraId="36DF3BBF" w14:textId="09CB8262" w:rsidR="00F551C1" w:rsidRPr="0094093A" w:rsidRDefault="00F551C1" w:rsidP="00F551C1">
      <w:pPr>
        <w:spacing w:after="0" w:line="240" w:lineRule="auto"/>
        <w:rPr>
          <w:rFonts w:ascii="Arial" w:hAnsi="Arial" w:cs="Arial"/>
          <w:bCs/>
          <w:sz w:val="24"/>
          <w:szCs w:val="24"/>
        </w:rPr>
      </w:pPr>
      <w:r w:rsidRPr="0094093A">
        <w:rPr>
          <w:rFonts w:ascii="Arial" w:hAnsi="Arial" w:cs="Arial"/>
          <w:bCs/>
          <w:sz w:val="24"/>
          <w:szCs w:val="24"/>
        </w:rPr>
        <w:t xml:space="preserve">The Service Provider is required to provide </w:t>
      </w:r>
      <w:r>
        <w:rPr>
          <w:rFonts w:ascii="Arial" w:hAnsi="Arial" w:cs="Arial"/>
          <w:bCs/>
          <w:sz w:val="24"/>
          <w:szCs w:val="24"/>
        </w:rPr>
        <w:t>brief monthly and in-depth q</w:t>
      </w:r>
      <w:r w:rsidRPr="0094093A">
        <w:rPr>
          <w:rFonts w:ascii="Arial" w:hAnsi="Arial" w:cs="Arial"/>
          <w:bCs/>
          <w:sz w:val="24"/>
          <w:szCs w:val="24"/>
        </w:rPr>
        <w:t>uarterly reports on</w:t>
      </w:r>
      <w:r>
        <w:rPr>
          <w:rFonts w:ascii="Arial" w:hAnsi="Arial" w:cs="Arial"/>
          <w:bCs/>
          <w:sz w:val="24"/>
          <w:szCs w:val="24"/>
        </w:rPr>
        <w:t xml:space="preserve"> Visitor Economy Workshop</w:t>
      </w:r>
      <w:r w:rsidRPr="0094093A">
        <w:rPr>
          <w:rFonts w:ascii="Arial" w:hAnsi="Arial" w:cs="Arial"/>
          <w:bCs/>
          <w:sz w:val="24"/>
          <w:szCs w:val="24"/>
        </w:rPr>
        <w:t xml:space="preserve"> progress to the H</w:t>
      </w:r>
      <w:r>
        <w:rPr>
          <w:rFonts w:ascii="Arial" w:hAnsi="Arial" w:cs="Arial"/>
          <w:bCs/>
          <w:sz w:val="24"/>
          <w:szCs w:val="24"/>
        </w:rPr>
        <w:t>EY</w:t>
      </w:r>
      <w:r w:rsidRPr="0094093A">
        <w:rPr>
          <w:rFonts w:ascii="Arial" w:hAnsi="Arial" w:cs="Arial"/>
          <w:bCs/>
          <w:sz w:val="24"/>
          <w:szCs w:val="24"/>
        </w:rPr>
        <w:t xml:space="preserve">GH Programme team. </w:t>
      </w:r>
    </w:p>
    <w:p w14:paraId="31126E5D" w14:textId="77777777" w:rsidR="0094093A" w:rsidRPr="00CC0586" w:rsidRDefault="0094093A" w:rsidP="0094093A">
      <w:pPr>
        <w:spacing w:after="0" w:line="240" w:lineRule="auto"/>
        <w:rPr>
          <w:rFonts w:ascii="Arial" w:hAnsi="Arial" w:cs="Arial"/>
          <w:bCs/>
          <w:sz w:val="24"/>
          <w:szCs w:val="24"/>
          <w:u w:val="single"/>
        </w:rPr>
      </w:pPr>
    </w:p>
    <w:p w14:paraId="1408A100" w14:textId="77777777" w:rsidR="0094093A" w:rsidRPr="00CC0586" w:rsidRDefault="0094093A" w:rsidP="0094093A">
      <w:pPr>
        <w:spacing w:after="0" w:line="240" w:lineRule="auto"/>
        <w:rPr>
          <w:rFonts w:ascii="Arial" w:hAnsi="Arial" w:cs="Arial"/>
          <w:bCs/>
          <w:sz w:val="24"/>
          <w:szCs w:val="24"/>
          <w:u w:val="single"/>
        </w:rPr>
      </w:pPr>
      <w:r w:rsidRPr="00CC0586">
        <w:rPr>
          <w:rFonts w:ascii="Arial" w:hAnsi="Arial" w:cs="Arial"/>
          <w:bCs/>
          <w:sz w:val="24"/>
          <w:szCs w:val="24"/>
          <w:u w:val="single"/>
        </w:rPr>
        <w:t>Evidence Requirements</w:t>
      </w:r>
    </w:p>
    <w:p w14:paraId="2DE403A5" w14:textId="77777777" w:rsidR="0094093A" w:rsidRPr="00CC0586" w:rsidRDefault="0094093A" w:rsidP="0094093A">
      <w:pPr>
        <w:spacing w:after="0" w:line="240" w:lineRule="auto"/>
        <w:rPr>
          <w:rFonts w:ascii="Arial" w:hAnsi="Arial" w:cs="Arial"/>
          <w:bCs/>
          <w:sz w:val="24"/>
          <w:szCs w:val="24"/>
        </w:rPr>
      </w:pPr>
    </w:p>
    <w:p w14:paraId="1D8101AE" w14:textId="60116C0B" w:rsidR="0094093A" w:rsidRPr="00CC0586" w:rsidRDefault="0094093A" w:rsidP="0094093A">
      <w:pPr>
        <w:spacing w:after="0" w:line="240" w:lineRule="auto"/>
        <w:rPr>
          <w:rFonts w:ascii="Arial" w:hAnsi="Arial" w:cs="Arial"/>
          <w:bCs/>
          <w:sz w:val="24"/>
          <w:szCs w:val="24"/>
        </w:rPr>
      </w:pPr>
      <w:r w:rsidRPr="00CC0586">
        <w:rPr>
          <w:rFonts w:ascii="Arial" w:hAnsi="Arial" w:cs="Arial"/>
          <w:bCs/>
          <w:sz w:val="24"/>
          <w:szCs w:val="24"/>
        </w:rPr>
        <w:t xml:space="preserve">The Service Provider shall be required to maintain accurate records that evidence </w:t>
      </w:r>
      <w:proofErr w:type="gramStart"/>
      <w:r w:rsidRPr="00CC0586">
        <w:rPr>
          <w:rFonts w:ascii="Arial" w:hAnsi="Arial" w:cs="Arial"/>
          <w:bCs/>
          <w:sz w:val="24"/>
          <w:szCs w:val="24"/>
        </w:rPr>
        <w:t>all</w:t>
      </w:r>
      <w:r w:rsidR="0087742E" w:rsidRPr="00CC0586">
        <w:rPr>
          <w:rFonts w:ascii="Arial" w:hAnsi="Arial" w:cs="Arial"/>
          <w:bCs/>
          <w:sz w:val="24"/>
          <w:szCs w:val="24"/>
        </w:rPr>
        <w:t xml:space="preserve"> </w:t>
      </w:r>
      <w:r w:rsidRPr="00CC0586">
        <w:rPr>
          <w:rFonts w:ascii="Arial" w:hAnsi="Arial" w:cs="Arial"/>
          <w:bCs/>
          <w:sz w:val="24"/>
          <w:szCs w:val="24"/>
        </w:rPr>
        <w:t>of</w:t>
      </w:r>
      <w:proofErr w:type="gramEnd"/>
      <w:r w:rsidRPr="00CC0586">
        <w:rPr>
          <w:rFonts w:ascii="Arial" w:hAnsi="Arial" w:cs="Arial"/>
          <w:bCs/>
          <w:sz w:val="24"/>
          <w:szCs w:val="24"/>
        </w:rPr>
        <w:t xml:space="preserve"> the support that has been provided.  This will evidence performance against contract and will be used to confirm when each of the payment milestones (see section 7) has been achieved.  It will also enable the achievements to be reported as part of the ERDF programme outputs.  </w:t>
      </w:r>
    </w:p>
    <w:p w14:paraId="62431CDC" w14:textId="77777777" w:rsidR="0094093A" w:rsidRPr="00CC0586" w:rsidRDefault="0094093A" w:rsidP="0094093A">
      <w:pPr>
        <w:spacing w:after="0" w:line="240" w:lineRule="auto"/>
        <w:rPr>
          <w:rFonts w:ascii="Arial" w:hAnsi="Arial" w:cs="Arial"/>
          <w:bCs/>
          <w:sz w:val="24"/>
          <w:szCs w:val="24"/>
        </w:rPr>
      </w:pPr>
    </w:p>
    <w:p w14:paraId="642A549E" w14:textId="5F5590CA" w:rsidR="00926AB6" w:rsidRPr="00CC0586" w:rsidRDefault="0094093A" w:rsidP="0094093A">
      <w:pPr>
        <w:spacing w:after="0" w:line="240" w:lineRule="auto"/>
        <w:rPr>
          <w:rFonts w:ascii="Arial" w:hAnsi="Arial" w:cs="Arial"/>
          <w:bCs/>
          <w:sz w:val="24"/>
          <w:szCs w:val="24"/>
        </w:rPr>
      </w:pPr>
      <w:r w:rsidRPr="00CC0586">
        <w:rPr>
          <w:rFonts w:ascii="Arial" w:hAnsi="Arial" w:cs="Arial"/>
          <w:bCs/>
          <w:sz w:val="24"/>
          <w:szCs w:val="24"/>
        </w:rPr>
        <w:t xml:space="preserve">The required documentation that must be completed will be provided by the </w:t>
      </w:r>
      <w:r w:rsidR="00892C22" w:rsidRPr="00CC0586">
        <w:rPr>
          <w:rFonts w:ascii="Arial" w:eastAsia="Times New Roman" w:hAnsi="Arial" w:cs="Arial"/>
          <w:color w:val="000000"/>
          <w:sz w:val="24"/>
          <w:szCs w:val="24"/>
          <w:lang w:eastAsia="en-GB"/>
        </w:rPr>
        <w:t xml:space="preserve">HEYGH/BGS Programme Team </w:t>
      </w:r>
      <w:r w:rsidRPr="00CC0586">
        <w:rPr>
          <w:rFonts w:ascii="Arial" w:hAnsi="Arial" w:cs="Arial"/>
          <w:bCs/>
          <w:sz w:val="24"/>
          <w:szCs w:val="24"/>
        </w:rPr>
        <w:t>to the Service Provider, unless otherwise stated.</w:t>
      </w:r>
      <w:r w:rsidR="00926AB6" w:rsidRPr="00CC0586">
        <w:rPr>
          <w:rFonts w:ascii="Arial" w:hAnsi="Arial" w:cs="Arial"/>
          <w:bCs/>
          <w:sz w:val="24"/>
          <w:szCs w:val="24"/>
        </w:rPr>
        <w:t xml:space="preserve">  The standard </w:t>
      </w:r>
      <w:r w:rsidR="00892C22" w:rsidRPr="00CC0586">
        <w:rPr>
          <w:rFonts w:ascii="Arial" w:hAnsi="Arial" w:cs="Arial"/>
          <w:bCs/>
          <w:sz w:val="24"/>
          <w:szCs w:val="24"/>
        </w:rPr>
        <w:t xml:space="preserve">#GrowMySME Business Growth Scheme </w:t>
      </w:r>
      <w:r w:rsidR="00926AB6" w:rsidRPr="00CC0586">
        <w:rPr>
          <w:rFonts w:ascii="Arial" w:hAnsi="Arial" w:cs="Arial"/>
          <w:bCs/>
          <w:sz w:val="24"/>
          <w:szCs w:val="24"/>
        </w:rPr>
        <w:t>paperwork to be used is listed below: -</w:t>
      </w:r>
    </w:p>
    <w:p w14:paraId="3A7F284D" w14:textId="3B39F614" w:rsidR="00926AB6" w:rsidRPr="00CC0586" w:rsidRDefault="00926AB6" w:rsidP="0094093A">
      <w:pPr>
        <w:spacing w:after="0" w:line="240" w:lineRule="auto"/>
        <w:rPr>
          <w:rFonts w:ascii="Arial" w:hAnsi="Arial" w:cs="Arial"/>
          <w:bCs/>
          <w:sz w:val="24"/>
          <w:szCs w:val="24"/>
        </w:rPr>
      </w:pPr>
    </w:p>
    <w:p w14:paraId="39A22A84" w14:textId="6B1DCBA8" w:rsidR="00926AB6" w:rsidRPr="00CC0586" w:rsidRDefault="00926AB6" w:rsidP="002A409B">
      <w:pPr>
        <w:pStyle w:val="ListParagraph"/>
        <w:numPr>
          <w:ilvl w:val="0"/>
          <w:numId w:val="34"/>
        </w:numPr>
        <w:spacing w:after="0" w:line="240" w:lineRule="auto"/>
        <w:ind w:left="284" w:hanging="284"/>
        <w:rPr>
          <w:rFonts w:ascii="Arial" w:hAnsi="Arial" w:cs="Arial"/>
          <w:bCs/>
          <w:sz w:val="24"/>
          <w:szCs w:val="24"/>
        </w:rPr>
      </w:pPr>
      <w:r w:rsidRPr="00CC0586">
        <w:rPr>
          <w:rFonts w:ascii="Arial" w:hAnsi="Arial" w:cs="Arial"/>
          <w:bCs/>
          <w:sz w:val="24"/>
          <w:szCs w:val="24"/>
        </w:rPr>
        <w:t>#GrowMy SME Registration Form</w:t>
      </w:r>
    </w:p>
    <w:p w14:paraId="4CF46591" w14:textId="711AE08B" w:rsidR="00926AB6" w:rsidRPr="00CC0586" w:rsidRDefault="00926AB6" w:rsidP="002A409B">
      <w:pPr>
        <w:pStyle w:val="ListParagraph"/>
        <w:numPr>
          <w:ilvl w:val="0"/>
          <w:numId w:val="34"/>
        </w:numPr>
        <w:spacing w:after="0" w:line="240" w:lineRule="auto"/>
        <w:ind w:left="284" w:hanging="284"/>
        <w:rPr>
          <w:rFonts w:ascii="Arial" w:hAnsi="Arial" w:cs="Arial"/>
          <w:sz w:val="24"/>
          <w:szCs w:val="24"/>
        </w:rPr>
      </w:pPr>
      <w:r w:rsidRPr="00CC0586">
        <w:rPr>
          <w:rFonts w:ascii="Arial" w:hAnsi="Arial" w:cs="Arial"/>
          <w:sz w:val="24"/>
          <w:szCs w:val="24"/>
        </w:rPr>
        <w:t>Business Needs Analysis &amp; Action Pla</w:t>
      </w:r>
      <w:r w:rsidR="0087742E" w:rsidRPr="00CC0586">
        <w:rPr>
          <w:rFonts w:ascii="Arial" w:hAnsi="Arial" w:cs="Arial"/>
          <w:sz w:val="24"/>
          <w:szCs w:val="24"/>
        </w:rPr>
        <w:t>n</w:t>
      </w:r>
    </w:p>
    <w:p w14:paraId="7A6E4534" w14:textId="2F251FB8" w:rsidR="00926AB6" w:rsidRPr="00CC0586" w:rsidRDefault="0087742E" w:rsidP="002A409B">
      <w:pPr>
        <w:pStyle w:val="ListParagraph"/>
        <w:numPr>
          <w:ilvl w:val="0"/>
          <w:numId w:val="34"/>
        </w:numPr>
        <w:spacing w:after="0" w:line="240" w:lineRule="auto"/>
        <w:ind w:left="284" w:hanging="284"/>
        <w:rPr>
          <w:rFonts w:ascii="Arial" w:hAnsi="Arial" w:cs="Arial"/>
          <w:sz w:val="24"/>
          <w:szCs w:val="24"/>
        </w:rPr>
      </w:pPr>
      <w:r w:rsidRPr="00CC0586">
        <w:rPr>
          <w:rFonts w:ascii="Arial" w:hAnsi="Arial" w:cs="Arial"/>
          <w:sz w:val="24"/>
          <w:szCs w:val="24"/>
        </w:rPr>
        <w:t xml:space="preserve">SME Signing </w:t>
      </w:r>
      <w:proofErr w:type="gramStart"/>
      <w:r w:rsidRPr="00CC0586">
        <w:rPr>
          <w:rFonts w:ascii="Arial" w:hAnsi="Arial" w:cs="Arial"/>
          <w:sz w:val="24"/>
          <w:szCs w:val="24"/>
        </w:rPr>
        <w:t>In</w:t>
      </w:r>
      <w:proofErr w:type="gramEnd"/>
      <w:r w:rsidRPr="00CC0586">
        <w:rPr>
          <w:rFonts w:ascii="Arial" w:hAnsi="Arial" w:cs="Arial"/>
          <w:sz w:val="24"/>
          <w:szCs w:val="24"/>
        </w:rPr>
        <w:t xml:space="preserve"> Sheet</w:t>
      </w:r>
    </w:p>
    <w:p w14:paraId="5FF38D01" w14:textId="3E3EACFC" w:rsidR="0087742E" w:rsidRPr="00CC0586" w:rsidRDefault="0087742E" w:rsidP="002A409B">
      <w:pPr>
        <w:pStyle w:val="ListParagraph"/>
        <w:numPr>
          <w:ilvl w:val="0"/>
          <w:numId w:val="34"/>
        </w:numPr>
        <w:spacing w:after="0" w:line="240" w:lineRule="auto"/>
        <w:ind w:left="284" w:hanging="284"/>
        <w:rPr>
          <w:rFonts w:ascii="Arial" w:hAnsi="Arial" w:cs="Arial"/>
          <w:sz w:val="24"/>
          <w:szCs w:val="24"/>
        </w:rPr>
      </w:pPr>
      <w:r w:rsidRPr="00CC0586">
        <w:rPr>
          <w:rFonts w:ascii="Arial" w:hAnsi="Arial" w:cs="Arial"/>
          <w:sz w:val="24"/>
          <w:szCs w:val="24"/>
        </w:rPr>
        <w:t xml:space="preserve">Guest Signing </w:t>
      </w:r>
      <w:proofErr w:type="gramStart"/>
      <w:r w:rsidRPr="00CC0586">
        <w:rPr>
          <w:rFonts w:ascii="Arial" w:hAnsi="Arial" w:cs="Arial"/>
          <w:sz w:val="24"/>
          <w:szCs w:val="24"/>
        </w:rPr>
        <w:t>In</w:t>
      </w:r>
      <w:proofErr w:type="gramEnd"/>
      <w:r w:rsidRPr="00CC0586">
        <w:rPr>
          <w:rFonts w:ascii="Arial" w:hAnsi="Arial" w:cs="Arial"/>
          <w:sz w:val="24"/>
          <w:szCs w:val="24"/>
        </w:rPr>
        <w:t xml:space="preserve"> Sheet</w:t>
      </w:r>
    </w:p>
    <w:p w14:paraId="203D7C0F" w14:textId="057F22E8" w:rsidR="0087742E" w:rsidRPr="00CC0586" w:rsidRDefault="0087742E" w:rsidP="002A409B">
      <w:pPr>
        <w:pStyle w:val="ListParagraph"/>
        <w:numPr>
          <w:ilvl w:val="0"/>
          <w:numId w:val="34"/>
        </w:numPr>
        <w:spacing w:after="0" w:line="240" w:lineRule="auto"/>
        <w:ind w:left="284" w:hanging="284"/>
        <w:rPr>
          <w:rFonts w:ascii="Arial" w:hAnsi="Arial" w:cs="Arial"/>
          <w:sz w:val="24"/>
          <w:szCs w:val="24"/>
        </w:rPr>
      </w:pPr>
      <w:r w:rsidRPr="00CC0586">
        <w:rPr>
          <w:rFonts w:ascii="Arial" w:hAnsi="Arial" w:cs="Arial"/>
          <w:sz w:val="24"/>
          <w:szCs w:val="24"/>
        </w:rPr>
        <w:t>Event Evaluation Form</w:t>
      </w:r>
    </w:p>
    <w:p w14:paraId="516CFF15" w14:textId="796ACC36" w:rsidR="0087742E" w:rsidRPr="00CC0586" w:rsidRDefault="0087742E" w:rsidP="002A409B">
      <w:pPr>
        <w:pStyle w:val="ListParagraph"/>
        <w:numPr>
          <w:ilvl w:val="0"/>
          <w:numId w:val="34"/>
        </w:numPr>
        <w:spacing w:after="0" w:line="240" w:lineRule="auto"/>
        <w:ind w:left="284" w:hanging="284"/>
        <w:rPr>
          <w:rFonts w:ascii="Arial" w:hAnsi="Arial" w:cs="Arial"/>
          <w:sz w:val="24"/>
          <w:szCs w:val="24"/>
        </w:rPr>
      </w:pPr>
      <w:r w:rsidRPr="00CC0586">
        <w:rPr>
          <w:rFonts w:ascii="Arial" w:hAnsi="Arial" w:cs="Arial"/>
          <w:sz w:val="24"/>
          <w:szCs w:val="24"/>
        </w:rPr>
        <w:t>HEY Growth Hub #GrowMySME Presentation</w:t>
      </w:r>
    </w:p>
    <w:p w14:paraId="52B40D3C" w14:textId="77777777" w:rsidR="0087742E" w:rsidRPr="00CC0586" w:rsidRDefault="0087742E" w:rsidP="0094093A">
      <w:pPr>
        <w:spacing w:after="0" w:line="240" w:lineRule="auto"/>
        <w:rPr>
          <w:rFonts w:ascii="Arial" w:hAnsi="Arial" w:cs="Arial"/>
          <w:bCs/>
          <w:sz w:val="24"/>
          <w:szCs w:val="24"/>
        </w:rPr>
      </w:pPr>
    </w:p>
    <w:p w14:paraId="69246941" w14:textId="77777777" w:rsidR="0087742E" w:rsidRPr="00CC0586" w:rsidRDefault="0087742E" w:rsidP="0094093A">
      <w:pPr>
        <w:spacing w:after="0" w:line="240" w:lineRule="auto"/>
        <w:rPr>
          <w:rFonts w:ascii="Arial" w:hAnsi="Arial" w:cs="Arial"/>
          <w:bCs/>
          <w:sz w:val="24"/>
          <w:szCs w:val="24"/>
        </w:rPr>
      </w:pPr>
    </w:p>
    <w:p w14:paraId="5122D98D" w14:textId="110D7E85" w:rsidR="0094093A" w:rsidRPr="00CC0586" w:rsidRDefault="0094093A" w:rsidP="0094093A">
      <w:pPr>
        <w:spacing w:after="0" w:line="240" w:lineRule="auto"/>
        <w:rPr>
          <w:rFonts w:ascii="Arial" w:hAnsi="Arial" w:cs="Arial"/>
          <w:bCs/>
          <w:sz w:val="24"/>
          <w:szCs w:val="24"/>
          <w:u w:val="single"/>
        </w:rPr>
      </w:pPr>
      <w:r w:rsidRPr="00CC0586">
        <w:rPr>
          <w:rFonts w:ascii="Arial" w:hAnsi="Arial" w:cs="Arial"/>
          <w:bCs/>
          <w:sz w:val="24"/>
          <w:szCs w:val="24"/>
        </w:rPr>
        <w:t xml:space="preserve">The Service Provider must gain the necessary permissions from participants to ensure compliance with General Data Protection Regulations.  This must include the ability to share information between the Service Provider, funding body, </w:t>
      </w:r>
      <w:r w:rsidR="008E1533" w:rsidRPr="00CC0586">
        <w:rPr>
          <w:rFonts w:ascii="Arial" w:hAnsi="Arial" w:cs="Arial"/>
          <w:bCs/>
          <w:sz w:val="24"/>
          <w:szCs w:val="24"/>
        </w:rPr>
        <w:t>Hull &amp; East Yorkshire Growth Hub</w:t>
      </w:r>
      <w:r w:rsidRPr="00CC0586">
        <w:rPr>
          <w:rFonts w:ascii="Arial" w:hAnsi="Arial" w:cs="Arial"/>
          <w:bCs/>
          <w:sz w:val="24"/>
          <w:szCs w:val="24"/>
        </w:rPr>
        <w:t xml:space="preserve"> and Hu</w:t>
      </w:r>
      <w:r w:rsidR="00020D6E" w:rsidRPr="00CC0586">
        <w:rPr>
          <w:rFonts w:ascii="Arial" w:hAnsi="Arial" w:cs="Arial"/>
          <w:bCs/>
          <w:sz w:val="24"/>
          <w:szCs w:val="24"/>
        </w:rPr>
        <w:t xml:space="preserve">ll &amp; East Yorkshire </w:t>
      </w:r>
      <w:r w:rsidRPr="00CC0586">
        <w:rPr>
          <w:rFonts w:ascii="Arial" w:hAnsi="Arial" w:cs="Arial"/>
          <w:bCs/>
          <w:sz w:val="24"/>
          <w:szCs w:val="24"/>
        </w:rPr>
        <w:t>LEP team for the purposes of administering the scheme.</w:t>
      </w:r>
    </w:p>
    <w:p w14:paraId="4A02ADF4" w14:textId="77777777" w:rsidR="00AF01DC" w:rsidRPr="00CC0586" w:rsidRDefault="00AF01DC" w:rsidP="00AF01DC">
      <w:pPr>
        <w:spacing w:after="0" w:line="240" w:lineRule="auto"/>
        <w:rPr>
          <w:rFonts w:ascii="Arial" w:hAnsi="Arial" w:cs="Arial"/>
          <w:bCs/>
          <w:sz w:val="24"/>
          <w:szCs w:val="24"/>
          <w:u w:val="single"/>
        </w:rPr>
      </w:pPr>
    </w:p>
    <w:p w14:paraId="60C2B9DF" w14:textId="4C3C8D39" w:rsidR="0094093A" w:rsidRPr="00CC0586" w:rsidRDefault="0094093A" w:rsidP="00AF01DC">
      <w:pPr>
        <w:spacing w:after="0" w:line="240" w:lineRule="auto"/>
        <w:rPr>
          <w:rFonts w:ascii="Arial" w:hAnsi="Arial" w:cs="Arial"/>
          <w:bCs/>
          <w:sz w:val="24"/>
          <w:szCs w:val="24"/>
          <w:u w:val="single"/>
        </w:rPr>
      </w:pPr>
      <w:r w:rsidRPr="00CC0586">
        <w:rPr>
          <w:rFonts w:ascii="Arial" w:hAnsi="Arial" w:cs="Arial"/>
          <w:bCs/>
          <w:sz w:val="24"/>
          <w:szCs w:val="24"/>
          <w:u w:val="single"/>
        </w:rPr>
        <w:t>Quality</w:t>
      </w:r>
    </w:p>
    <w:p w14:paraId="5BE93A62" w14:textId="77777777" w:rsidR="0094093A" w:rsidRPr="00CC0586" w:rsidRDefault="0094093A" w:rsidP="0094093A">
      <w:pPr>
        <w:spacing w:after="0" w:line="240" w:lineRule="auto"/>
        <w:rPr>
          <w:rFonts w:ascii="Arial" w:hAnsi="Arial" w:cs="Arial"/>
          <w:bCs/>
          <w:sz w:val="24"/>
          <w:szCs w:val="24"/>
          <w:u w:val="single"/>
        </w:rPr>
      </w:pPr>
    </w:p>
    <w:p w14:paraId="71C64EBD" w14:textId="77777777" w:rsidR="0094093A" w:rsidRPr="00CC0586" w:rsidRDefault="0094093A" w:rsidP="0094093A">
      <w:pPr>
        <w:spacing w:after="0" w:line="240" w:lineRule="auto"/>
        <w:rPr>
          <w:rFonts w:ascii="Arial" w:hAnsi="Arial" w:cs="Arial"/>
          <w:bCs/>
          <w:sz w:val="24"/>
          <w:szCs w:val="24"/>
        </w:rPr>
      </w:pPr>
      <w:r w:rsidRPr="00CC0586">
        <w:rPr>
          <w:rFonts w:ascii="Arial" w:hAnsi="Arial" w:cs="Arial"/>
          <w:bCs/>
          <w:sz w:val="24"/>
          <w:szCs w:val="24"/>
        </w:rPr>
        <w:t xml:space="preserve">The Service Provider must seek feedback from participants to demonstrate that the participants in the programme are receiving a responsive service that meets their needs.  </w:t>
      </w:r>
    </w:p>
    <w:p w14:paraId="384BA73E" w14:textId="77777777" w:rsidR="0094093A" w:rsidRPr="00CC0586" w:rsidRDefault="0094093A" w:rsidP="0094093A">
      <w:pPr>
        <w:spacing w:after="0" w:line="240" w:lineRule="auto"/>
        <w:rPr>
          <w:rFonts w:ascii="Arial" w:hAnsi="Arial" w:cs="Arial"/>
          <w:bCs/>
          <w:sz w:val="24"/>
          <w:szCs w:val="24"/>
        </w:rPr>
      </w:pPr>
    </w:p>
    <w:p w14:paraId="26BD1BD8" w14:textId="355D4936" w:rsidR="0094093A" w:rsidRPr="00CC0586" w:rsidRDefault="00CC0586" w:rsidP="00CC0586">
      <w:pPr>
        <w:pStyle w:val="ListParagraph"/>
        <w:numPr>
          <w:ilvl w:val="0"/>
          <w:numId w:val="4"/>
        </w:numPr>
        <w:spacing w:after="0" w:line="240" w:lineRule="auto"/>
        <w:ind w:hanging="720"/>
        <w:rPr>
          <w:rFonts w:ascii="Arial" w:hAnsi="Arial" w:cs="Arial"/>
          <w:b/>
          <w:sz w:val="24"/>
          <w:szCs w:val="24"/>
        </w:rPr>
      </w:pPr>
      <w:r w:rsidRPr="00CC0586">
        <w:rPr>
          <w:rFonts w:ascii="Arial" w:hAnsi="Arial" w:cs="Arial"/>
          <w:b/>
          <w:sz w:val="24"/>
          <w:szCs w:val="24"/>
        </w:rPr>
        <w:t>MARKETING AND PROMOTION</w:t>
      </w:r>
    </w:p>
    <w:p w14:paraId="4F904CB7" w14:textId="77777777" w:rsidR="0094093A" w:rsidRPr="00CC0586" w:rsidRDefault="0094093A" w:rsidP="0094093A">
      <w:pPr>
        <w:spacing w:after="0" w:line="240" w:lineRule="auto"/>
        <w:rPr>
          <w:rFonts w:ascii="Arial" w:hAnsi="Arial" w:cs="Arial"/>
          <w:b/>
          <w:bCs/>
          <w:sz w:val="24"/>
          <w:szCs w:val="24"/>
        </w:rPr>
      </w:pPr>
    </w:p>
    <w:p w14:paraId="2DCF6DB7" w14:textId="2ADFC99A" w:rsidR="0094093A" w:rsidRPr="00CC0586" w:rsidRDefault="0094093A" w:rsidP="0094093A">
      <w:pPr>
        <w:spacing w:after="0" w:line="240" w:lineRule="auto"/>
        <w:rPr>
          <w:rFonts w:ascii="Arial" w:hAnsi="Arial" w:cs="Arial"/>
          <w:bCs/>
          <w:sz w:val="24"/>
          <w:szCs w:val="24"/>
        </w:rPr>
      </w:pPr>
      <w:r w:rsidRPr="00CC0586">
        <w:rPr>
          <w:rFonts w:ascii="Arial" w:hAnsi="Arial" w:cs="Arial"/>
          <w:bCs/>
          <w:sz w:val="24"/>
          <w:szCs w:val="24"/>
        </w:rPr>
        <w:t>The</w:t>
      </w:r>
      <w:r w:rsidR="00AF01DC" w:rsidRPr="00CC0586">
        <w:rPr>
          <w:rFonts w:ascii="Arial" w:hAnsi="Arial" w:cs="Arial"/>
          <w:bCs/>
          <w:sz w:val="24"/>
          <w:szCs w:val="24"/>
        </w:rPr>
        <w:t xml:space="preserve"> </w:t>
      </w:r>
      <w:r w:rsidR="001B0DE4" w:rsidRPr="001B0DE4">
        <w:rPr>
          <w:rFonts w:ascii="Arial" w:hAnsi="Arial" w:cs="Arial"/>
          <w:bCs/>
          <w:sz w:val="24"/>
          <w:szCs w:val="24"/>
        </w:rPr>
        <w:t>Visitor Economy</w:t>
      </w:r>
      <w:r w:rsidR="001B0DE4">
        <w:rPr>
          <w:rFonts w:ascii="Arial" w:hAnsi="Arial" w:cs="Arial"/>
          <w:bCs/>
          <w:sz w:val="24"/>
          <w:szCs w:val="24"/>
        </w:rPr>
        <w:t xml:space="preserve"> </w:t>
      </w:r>
      <w:r w:rsidR="001B0DE4" w:rsidRPr="001B0DE4">
        <w:rPr>
          <w:rFonts w:ascii="Arial" w:hAnsi="Arial" w:cs="Arial"/>
          <w:bCs/>
          <w:sz w:val="24"/>
          <w:szCs w:val="24"/>
        </w:rPr>
        <w:t>Sector Development Workshops</w:t>
      </w:r>
      <w:r w:rsidR="001B0DE4" w:rsidRPr="00CC0586">
        <w:rPr>
          <w:rFonts w:ascii="Arial" w:hAnsi="Arial" w:cs="Arial"/>
          <w:bCs/>
          <w:sz w:val="24"/>
          <w:szCs w:val="24"/>
        </w:rPr>
        <w:t xml:space="preserve"> </w:t>
      </w:r>
      <w:r w:rsidRPr="00CC0586">
        <w:rPr>
          <w:rFonts w:ascii="Arial" w:hAnsi="Arial" w:cs="Arial"/>
          <w:bCs/>
          <w:sz w:val="24"/>
          <w:szCs w:val="24"/>
        </w:rPr>
        <w:t xml:space="preserve">will be branded as a product of the </w:t>
      </w:r>
      <w:r w:rsidR="008E1533" w:rsidRPr="00CC0586">
        <w:rPr>
          <w:rFonts w:ascii="Arial" w:hAnsi="Arial" w:cs="Arial"/>
          <w:bCs/>
          <w:sz w:val="24"/>
          <w:szCs w:val="24"/>
        </w:rPr>
        <w:t>Hull &amp; East Yorkshire Growth Hub</w:t>
      </w:r>
      <w:r w:rsidRPr="00CC0586">
        <w:rPr>
          <w:rFonts w:ascii="Arial" w:hAnsi="Arial" w:cs="Arial"/>
          <w:bCs/>
          <w:sz w:val="24"/>
          <w:szCs w:val="24"/>
        </w:rPr>
        <w:t xml:space="preserve"> and the #GrowMySME programme.  There is no requirement for the development of any new logos relating to the </w:t>
      </w:r>
      <w:r w:rsidR="001B0DE4" w:rsidRPr="001B0DE4">
        <w:rPr>
          <w:rFonts w:ascii="Arial" w:hAnsi="Arial" w:cs="Arial"/>
          <w:bCs/>
          <w:sz w:val="24"/>
          <w:szCs w:val="24"/>
        </w:rPr>
        <w:t>Visitor Economy</w:t>
      </w:r>
      <w:r w:rsidR="001B0DE4">
        <w:rPr>
          <w:rFonts w:ascii="Arial" w:hAnsi="Arial" w:cs="Arial"/>
          <w:bCs/>
          <w:sz w:val="24"/>
          <w:szCs w:val="24"/>
        </w:rPr>
        <w:t xml:space="preserve"> </w:t>
      </w:r>
      <w:r w:rsidR="001B0DE4" w:rsidRPr="001B0DE4">
        <w:rPr>
          <w:rFonts w:ascii="Arial" w:hAnsi="Arial" w:cs="Arial"/>
          <w:bCs/>
          <w:sz w:val="24"/>
          <w:szCs w:val="24"/>
        </w:rPr>
        <w:t>Sector Development Workshops</w:t>
      </w:r>
      <w:r w:rsidRPr="00CC0586">
        <w:rPr>
          <w:rFonts w:ascii="Arial" w:hAnsi="Arial" w:cs="Arial"/>
          <w:bCs/>
          <w:sz w:val="24"/>
          <w:szCs w:val="24"/>
        </w:rPr>
        <w:t>.</w:t>
      </w:r>
    </w:p>
    <w:p w14:paraId="06971CD3" w14:textId="77777777" w:rsidR="0094093A" w:rsidRPr="00CC0586" w:rsidRDefault="0094093A" w:rsidP="0094093A">
      <w:pPr>
        <w:spacing w:after="0" w:line="240" w:lineRule="auto"/>
        <w:rPr>
          <w:rFonts w:ascii="Arial" w:hAnsi="Arial" w:cs="Arial"/>
          <w:bCs/>
          <w:sz w:val="24"/>
          <w:szCs w:val="24"/>
        </w:rPr>
      </w:pPr>
    </w:p>
    <w:p w14:paraId="112AD6F9" w14:textId="09B1E337" w:rsidR="0094093A" w:rsidRPr="00CC0586" w:rsidRDefault="0094093A" w:rsidP="00FD335C">
      <w:pPr>
        <w:spacing w:after="0" w:line="240" w:lineRule="auto"/>
        <w:rPr>
          <w:rFonts w:ascii="Arial" w:hAnsi="Arial" w:cs="Arial"/>
          <w:bCs/>
          <w:sz w:val="24"/>
          <w:szCs w:val="24"/>
        </w:rPr>
      </w:pPr>
      <w:r w:rsidRPr="00CC0586">
        <w:rPr>
          <w:rFonts w:ascii="Arial" w:hAnsi="Arial" w:cs="Arial"/>
          <w:bCs/>
          <w:sz w:val="24"/>
          <w:szCs w:val="24"/>
        </w:rPr>
        <w:t xml:space="preserve">The </w:t>
      </w:r>
      <w:r w:rsidR="001B0DE4" w:rsidRPr="001B0DE4">
        <w:rPr>
          <w:rFonts w:ascii="Arial" w:hAnsi="Arial" w:cs="Arial"/>
          <w:bCs/>
          <w:sz w:val="24"/>
          <w:szCs w:val="24"/>
        </w:rPr>
        <w:t>Visitor Economy</w:t>
      </w:r>
      <w:r w:rsidR="001B0DE4">
        <w:rPr>
          <w:rFonts w:ascii="Arial" w:hAnsi="Arial" w:cs="Arial"/>
          <w:bCs/>
          <w:sz w:val="24"/>
          <w:szCs w:val="24"/>
        </w:rPr>
        <w:t xml:space="preserve"> </w:t>
      </w:r>
      <w:r w:rsidR="001B0DE4" w:rsidRPr="001B0DE4">
        <w:rPr>
          <w:rFonts w:ascii="Arial" w:hAnsi="Arial" w:cs="Arial"/>
          <w:bCs/>
          <w:sz w:val="24"/>
          <w:szCs w:val="24"/>
        </w:rPr>
        <w:t>Sector Development Workshops</w:t>
      </w:r>
      <w:r w:rsidR="001B0DE4" w:rsidRPr="00CC0586">
        <w:rPr>
          <w:rFonts w:ascii="Arial" w:hAnsi="Arial" w:cs="Arial"/>
          <w:bCs/>
          <w:sz w:val="24"/>
          <w:szCs w:val="24"/>
        </w:rPr>
        <w:t xml:space="preserve"> </w:t>
      </w:r>
      <w:r w:rsidRPr="00CC0586">
        <w:rPr>
          <w:rFonts w:ascii="Arial" w:hAnsi="Arial" w:cs="Arial"/>
          <w:bCs/>
          <w:sz w:val="24"/>
          <w:szCs w:val="24"/>
        </w:rPr>
        <w:t xml:space="preserve">will be promoted through the existing #GrowMySME programme website </w:t>
      </w:r>
      <w:hyperlink r:id="rId26" w:history="1">
        <w:r w:rsidR="008E1533" w:rsidRPr="00CC0586">
          <w:rPr>
            <w:rStyle w:val="Hyperlink"/>
            <w:rFonts w:ascii="Arial" w:hAnsi="Arial" w:cs="Arial"/>
            <w:bCs/>
            <w:sz w:val="24"/>
            <w:szCs w:val="24"/>
          </w:rPr>
          <w:t>https://www.growmysme.co.uk/</w:t>
        </w:r>
      </w:hyperlink>
      <w:r w:rsidRPr="00CC0586">
        <w:rPr>
          <w:rFonts w:ascii="Arial" w:hAnsi="Arial" w:cs="Arial"/>
          <w:bCs/>
          <w:sz w:val="24"/>
          <w:szCs w:val="24"/>
        </w:rPr>
        <w:t xml:space="preserve"> the wider marketing and promotional activities of the </w:t>
      </w:r>
      <w:r w:rsidR="008E1533" w:rsidRPr="00CC0586">
        <w:rPr>
          <w:rFonts w:ascii="Arial" w:hAnsi="Arial" w:cs="Arial"/>
          <w:bCs/>
          <w:sz w:val="24"/>
          <w:szCs w:val="24"/>
        </w:rPr>
        <w:t>Hull &amp; East Yorkshire Growth Hub</w:t>
      </w:r>
      <w:r w:rsidRPr="00CC0586">
        <w:rPr>
          <w:rFonts w:ascii="Arial" w:hAnsi="Arial" w:cs="Arial"/>
          <w:bCs/>
          <w:sz w:val="24"/>
          <w:szCs w:val="24"/>
        </w:rPr>
        <w:t xml:space="preserve"> and Growth Hub Advisors</w:t>
      </w:r>
      <w:r w:rsidR="00FD335C" w:rsidRPr="00CC0586">
        <w:rPr>
          <w:rFonts w:ascii="Arial" w:hAnsi="Arial" w:cs="Arial"/>
          <w:bCs/>
          <w:sz w:val="24"/>
          <w:szCs w:val="24"/>
        </w:rPr>
        <w:t>.</w:t>
      </w:r>
    </w:p>
    <w:p w14:paraId="5B95CD12" w14:textId="77777777" w:rsidR="0094093A" w:rsidRPr="00CC0586" w:rsidRDefault="0094093A" w:rsidP="0094093A">
      <w:pPr>
        <w:spacing w:after="0" w:line="240" w:lineRule="auto"/>
        <w:rPr>
          <w:rFonts w:ascii="Arial" w:hAnsi="Arial" w:cs="Arial"/>
          <w:bCs/>
          <w:sz w:val="24"/>
          <w:szCs w:val="24"/>
        </w:rPr>
      </w:pPr>
    </w:p>
    <w:p w14:paraId="6EE4A86B" w14:textId="7A434820" w:rsidR="0094093A" w:rsidRPr="00CC0586" w:rsidRDefault="0094093A" w:rsidP="0094093A">
      <w:pPr>
        <w:spacing w:after="0" w:line="240" w:lineRule="auto"/>
        <w:rPr>
          <w:rFonts w:ascii="Arial" w:hAnsi="Arial" w:cs="Arial"/>
          <w:bCs/>
          <w:sz w:val="24"/>
          <w:szCs w:val="24"/>
        </w:rPr>
      </w:pPr>
      <w:r w:rsidRPr="00CC0586">
        <w:rPr>
          <w:rFonts w:ascii="Arial" w:hAnsi="Arial" w:cs="Arial"/>
          <w:bCs/>
          <w:sz w:val="24"/>
          <w:szCs w:val="24"/>
        </w:rPr>
        <w:t xml:space="preserve">The </w:t>
      </w:r>
      <w:r w:rsidR="008E1533" w:rsidRPr="00CC0586">
        <w:rPr>
          <w:rFonts w:ascii="Arial" w:hAnsi="Arial" w:cs="Arial"/>
          <w:bCs/>
          <w:sz w:val="24"/>
          <w:szCs w:val="24"/>
        </w:rPr>
        <w:t>Hull &amp; East Yorkshire Growth Hub</w:t>
      </w:r>
      <w:r w:rsidRPr="00CC0586">
        <w:rPr>
          <w:rFonts w:ascii="Arial" w:hAnsi="Arial" w:cs="Arial"/>
          <w:bCs/>
          <w:sz w:val="24"/>
          <w:szCs w:val="24"/>
        </w:rPr>
        <w:t xml:space="preserve"> shall support the Service Provider with the promotion of the programme through their various communication channels including LinkedIn, Twitter, </w:t>
      </w:r>
      <w:proofErr w:type="gramStart"/>
      <w:r w:rsidRPr="00CC0586">
        <w:rPr>
          <w:rFonts w:ascii="Arial" w:hAnsi="Arial" w:cs="Arial"/>
          <w:bCs/>
          <w:sz w:val="24"/>
          <w:szCs w:val="24"/>
        </w:rPr>
        <w:t>Newsletters</w:t>
      </w:r>
      <w:proofErr w:type="gramEnd"/>
      <w:r w:rsidRPr="00CC0586">
        <w:rPr>
          <w:rFonts w:ascii="Arial" w:hAnsi="Arial" w:cs="Arial"/>
          <w:bCs/>
          <w:sz w:val="24"/>
          <w:szCs w:val="24"/>
        </w:rPr>
        <w:t xml:space="preserve"> and client databases.</w:t>
      </w:r>
    </w:p>
    <w:p w14:paraId="5220BBB2" w14:textId="25F782A0" w:rsidR="008E1533" w:rsidRPr="00CC0586" w:rsidRDefault="008E1533">
      <w:pPr>
        <w:spacing w:after="0" w:line="240" w:lineRule="auto"/>
        <w:rPr>
          <w:rFonts w:ascii="Arial" w:hAnsi="Arial" w:cs="Arial"/>
          <w:b/>
          <w:bCs/>
          <w:sz w:val="24"/>
          <w:szCs w:val="24"/>
        </w:rPr>
      </w:pPr>
    </w:p>
    <w:p w14:paraId="0B4525AE" w14:textId="03F5660B" w:rsidR="0094093A" w:rsidRPr="00CC0586" w:rsidRDefault="00CC0586" w:rsidP="00CC0586">
      <w:pPr>
        <w:pStyle w:val="ListParagraph"/>
        <w:numPr>
          <w:ilvl w:val="0"/>
          <w:numId w:val="4"/>
        </w:numPr>
        <w:spacing w:after="0" w:line="240" w:lineRule="auto"/>
        <w:ind w:hanging="720"/>
        <w:rPr>
          <w:rFonts w:ascii="Arial" w:hAnsi="Arial" w:cs="Arial"/>
          <w:b/>
          <w:sz w:val="24"/>
          <w:szCs w:val="24"/>
        </w:rPr>
      </w:pPr>
      <w:r w:rsidRPr="00CC0586">
        <w:rPr>
          <w:rFonts w:ascii="Arial" w:hAnsi="Arial" w:cs="Arial"/>
          <w:b/>
          <w:sz w:val="24"/>
          <w:szCs w:val="24"/>
        </w:rPr>
        <w:t xml:space="preserve">SUMMARY OF THE SERVICE PROVIDER RESPONSIBILITIES </w:t>
      </w:r>
    </w:p>
    <w:p w14:paraId="605326EA" w14:textId="77777777" w:rsidR="00D9546C" w:rsidRPr="00CC0586" w:rsidRDefault="00D9546C" w:rsidP="00FD335C">
      <w:pPr>
        <w:spacing w:after="0" w:line="240" w:lineRule="auto"/>
        <w:ind w:left="720"/>
        <w:rPr>
          <w:rFonts w:ascii="Arial" w:hAnsi="Arial" w:cs="Arial"/>
          <w:b/>
          <w:bCs/>
          <w:sz w:val="24"/>
          <w:szCs w:val="24"/>
        </w:rPr>
      </w:pPr>
    </w:p>
    <w:p w14:paraId="6D9C8D39" w14:textId="77777777" w:rsidR="0094093A" w:rsidRPr="00CC0586" w:rsidRDefault="0094093A" w:rsidP="0094093A">
      <w:pPr>
        <w:spacing w:after="0" w:line="240" w:lineRule="auto"/>
        <w:rPr>
          <w:rFonts w:ascii="Arial" w:hAnsi="Arial" w:cs="Arial"/>
          <w:b/>
          <w:bCs/>
          <w:sz w:val="24"/>
          <w:szCs w:val="24"/>
        </w:rPr>
      </w:pPr>
    </w:p>
    <w:p w14:paraId="78DC912E" w14:textId="61AA905A" w:rsidR="0094093A" w:rsidRPr="00CC0586" w:rsidRDefault="00CC0586" w:rsidP="00CC0586">
      <w:pPr>
        <w:pStyle w:val="ListParagraph"/>
        <w:numPr>
          <w:ilvl w:val="0"/>
          <w:numId w:val="4"/>
        </w:numPr>
        <w:spacing w:after="0" w:line="240" w:lineRule="auto"/>
        <w:ind w:hanging="720"/>
        <w:rPr>
          <w:rFonts w:ascii="Arial" w:hAnsi="Arial" w:cs="Arial"/>
          <w:b/>
          <w:sz w:val="24"/>
          <w:szCs w:val="24"/>
        </w:rPr>
      </w:pPr>
      <w:r w:rsidRPr="00CC0586">
        <w:rPr>
          <w:rFonts w:ascii="Arial" w:hAnsi="Arial" w:cs="Arial"/>
          <w:b/>
          <w:sz w:val="24"/>
          <w:szCs w:val="24"/>
        </w:rPr>
        <w:t xml:space="preserve">BUDGET, </w:t>
      </w:r>
      <w:proofErr w:type="gramStart"/>
      <w:r w:rsidRPr="00CC0586">
        <w:rPr>
          <w:rFonts w:ascii="Arial" w:hAnsi="Arial" w:cs="Arial"/>
          <w:b/>
          <w:sz w:val="24"/>
          <w:szCs w:val="24"/>
        </w:rPr>
        <w:t>PAYMENT</w:t>
      </w:r>
      <w:proofErr w:type="gramEnd"/>
      <w:r w:rsidRPr="00CC0586">
        <w:rPr>
          <w:rFonts w:ascii="Arial" w:hAnsi="Arial" w:cs="Arial"/>
          <w:b/>
          <w:sz w:val="24"/>
          <w:szCs w:val="24"/>
        </w:rPr>
        <w:t xml:space="preserve"> AND INVOICES</w:t>
      </w:r>
    </w:p>
    <w:p w14:paraId="675E05EE" w14:textId="77777777" w:rsidR="0094093A" w:rsidRPr="00CC0586" w:rsidRDefault="0094093A" w:rsidP="0094093A">
      <w:pPr>
        <w:spacing w:after="0" w:line="240" w:lineRule="auto"/>
        <w:rPr>
          <w:rFonts w:ascii="Arial" w:hAnsi="Arial" w:cs="Arial"/>
          <w:b/>
          <w:bCs/>
          <w:sz w:val="24"/>
          <w:szCs w:val="24"/>
        </w:rPr>
      </w:pPr>
    </w:p>
    <w:p w14:paraId="311F05C1" w14:textId="6172A91A" w:rsidR="00452805" w:rsidRPr="00CC0586" w:rsidRDefault="006A5587" w:rsidP="00FD335C">
      <w:pPr>
        <w:spacing w:after="0" w:line="240" w:lineRule="auto"/>
        <w:rPr>
          <w:rFonts w:ascii="Arial" w:hAnsi="Arial" w:cs="Arial"/>
          <w:bCs/>
          <w:sz w:val="24"/>
          <w:szCs w:val="24"/>
        </w:rPr>
      </w:pPr>
      <w:r w:rsidRPr="00CC0586">
        <w:rPr>
          <w:rFonts w:ascii="Arial" w:hAnsi="Arial" w:cs="Arial"/>
          <w:bCs/>
          <w:sz w:val="24"/>
          <w:szCs w:val="24"/>
        </w:rPr>
        <w:t xml:space="preserve">The indicative maximum budget for the delivery of </w:t>
      </w:r>
      <w:r w:rsidR="001B0DE4" w:rsidRPr="001B0DE4">
        <w:rPr>
          <w:rFonts w:ascii="Arial" w:hAnsi="Arial" w:cs="Arial"/>
          <w:bCs/>
          <w:sz w:val="24"/>
          <w:szCs w:val="24"/>
        </w:rPr>
        <w:t>Visitor Economy</w:t>
      </w:r>
      <w:r w:rsidR="001B0DE4">
        <w:rPr>
          <w:rFonts w:ascii="Arial" w:hAnsi="Arial" w:cs="Arial"/>
          <w:bCs/>
          <w:sz w:val="24"/>
          <w:szCs w:val="24"/>
        </w:rPr>
        <w:t xml:space="preserve"> </w:t>
      </w:r>
      <w:r w:rsidR="001B0DE4" w:rsidRPr="001B0DE4">
        <w:rPr>
          <w:rFonts w:ascii="Arial" w:hAnsi="Arial" w:cs="Arial"/>
          <w:bCs/>
          <w:sz w:val="24"/>
          <w:szCs w:val="24"/>
        </w:rPr>
        <w:t>Sector Development Workshops</w:t>
      </w:r>
      <w:r w:rsidR="001B0DE4" w:rsidRPr="00CC0586">
        <w:rPr>
          <w:rFonts w:ascii="Arial" w:hAnsi="Arial" w:cs="Arial"/>
          <w:bCs/>
          <w:sz w:val="24"/>
          <w:szCs w:val="24"/>
        </w:rPr>
        <w:t xml:space="preserve"> </w:t>
      </w:r>
      <w:r w:rsidRPr="00CC0586">
        <w:rPr>
          <w:rFonts w:ascii="Arial" w:hAnsi="Arial" w:cs="Arial"/>
          <w:bCs/>
          <w:sz w:val="24"/>
          <w:szCs w:val="24"/>
        </w:rPr>
        <w:t xml:space="preserve">is </w:t>
      </w:r>
      <w:r w:rsidRPr="000A1103">
        <w:rPr>
          <w:rFonts w:ascii="Arial" w:hAnsi="Arial" w:cs="Arial"/>
          <w:b/>
          <w:sz w:val="24"/>
          <w:szCs w:val="24"/>
        </w:rPr>
        <w:t>£</w:t>
      </w:r>
      <w:r w:rsidR="00570BED">
        <w:rPr>
          <w:rFonts w:ascii="Arial" w:hAnsi="Arial" w:cs="Arial"/>
          <w:b/>
          <w:sz w:val="24"/>
          <w:szCs w:val="24"/>
        </w:rPr>
        <w:t>20,0</w:t>
      </w:r>
      <w:r w:rsidRPr="000A1103">
        <w:rPr>
          <w:rFonts w:ascii="Arial" w:hAnsi="Arial" w:cs="Arial"/>
          <w:b/>
          <w:sz w:val="24"/>
          <w:szCs w:val="24"/>
        </w:rPr>
        <w:t>00</w:t>
      </w:r>
      <w:r w:rsidR="00FC77AF">
        <w:rPr>
          <w:rFonts w:ascii="Arial" w:hAnsi="Arial" w:cs="Arial"/>
          <w:b/>
          <w:sz w:val="24"/>
          <w:szCs w:val="24"/>
        </w:rPr>
        <w:t>.00</w:t>
      </w:r>
      <w:r w:rsidRPr="00CC0586">
        <w:rPr>
          <w:rFonts w:ascii="Arial" w:hAnsi="Arial" w:cs="Arial"/>
          <w:bCs/>
          <w:sz w:val="24"/>
          <w:szCs w:val="24"/>
        </w:rPr>
        <w:t>.</w:t>
      </w:r>
      <w:r w:rsidR="00452805" w:rsidRPr="00CC0586">
        <w:rPr>
          <w:rFonts w:ascii="Arial" w:hAnsi="Arial" w:cs="Arial"/>
          <w:bCs/>
          <w:sz w:val="24"/>
          <w:szCs w:val="24"/>
        </w:rPr>
        <w:t xml:space="preserve">  </w:t>
      </w:r>
    </w:p>
    <w:p w14:paraId="5AE48A43" w14:textId="77777777" w:rsidR="0094093A" w:rsidRPr="00CC0586" w:rsidRDefault="0094093A" w:rsidP="0094093A">
      <w:pPr>
        <w:spacing w:after="0" w:line="240" w:lineRule="auto"/>
        <w:rPr>
          <w:rFonts w:ascii="Arial" w:hAnsi="Arial" w:cs="Arial"/>
          <w:bCs/>
          <w:sz w:val="24"/>
          <w:szCs w:val="24"/>
        </w:rPr>
      </w:pPr>
    </w:p>
    <w:p w14:paraId="106E570B" w14:textId="308BD113" w:rsidR="0094093A" w:rsidRPr="00CC0586" w:rsidRDefault="0094093A" w:rsidP="0094093A">
      <w:pPr>
        <w:spacing w:after="0" w:line="240" w:lineRule="auto"/>
        <w:rPr>
          <w:rFonts w:ascii="Arial" w:hAnsi="Arial" w:cs="Arial"/>
          <w:bCs/>
          <w:sz w:val="24"/>
          <w:szCs w:val="24"/>
        </w:rPr>
      </w:pPr>
      <w:r w:rsidRPr="00CC0586">
        <w:rPr>
          <w:rFonts w:ascii="Arial" w:hAnsi="Arial" w:cs="Arial"/>
          <w:bCs/>
          <w:sz w:val="24"/>
          <w:szCs w:val="24"/>
        </w:rPr>
        <w:t xml:space="preserve">As a minimum, all invoices must provide a breakdown of the </w:t>
      </w:r>
      <w:r w:rsidR="009C0731" w:rsidRPr="00CC0586">
        <w:rPr>
          <w:rFonts w:ascii="Arial" w:hAnsi="Arial" w:cs="Arial"/>
          <w:bCs/>
          <w:sz w:val="24"/>
          <w:szCs w:val="24"/>
        </w:rPr>
        <w:t xml:space="preserve">Workshops </w:t>
      </w:r>
      <w:r w:rsidRPr="00CC0586">
        <w:rPr>
          <w:rFonts w:ascii="Arial" w:hAnsi="Arial" w:cs="Arial"/>
          <w:bCs/>
          <w:sz w:val="24"/>
          <w:szCs w:val="24"/>
        </w:rPr>
        <w:t xml:space="preserve">that are being </w:t>
      </w:r>
      <w:r w:rsidR="00CC0586" w:rsidRPr="00CC0586">
        <w:rPr>
          <w:rFonts w:ascii="Arial" w:hAnsi="Arial" w:cs="Arial"/>
          <w:bCs/>
          <w:sz w:val="24"/>
          <w:szCs w:val="24"/>
        </w:rPr>
        <w:t>claimed and</w:t>
      </w:r>
      <w:r w:rsidRPr="00CC0586">
        <w:rPr>
          <w:rFonts w:ascii="Arial" w:hAnsi="Arial" w:cs="Arial"/>
          <w:bCs/>
          <w:sz w:val="24"/>
          <w:szCs w:val="24"/>
        </w:rPr>
        <w:t xml:space="preserve"> must be accompanied by the necessary evidence required </w:t>
      </w:r>
      <w:r w:rsidR="00FC77AF" w:rsidRPr="00CC0586">
        <w:rPr>
          <w:rFonts w:ascii="Arial" w:hAnsi="Arial" w:cs="Arial"/>
          <w:bCs/>
          <w:sz w:val="24"/>
          <w:szCs w:val="24"/>
        </w:rPr>
        <w:t>to</w:t>
      </w:r>
      <w:r w:rsidRPr="00CC0586">
        <w:rPr>
          <w:rFonts w:ascii="Arial" w:hAnsi="Arial" w:cs="Arial"/>
          <w:bCs/>
          <w:sz w:val="24"/>
          <w:szCs w:val="24"/>
        </w:rPr>
        <w:t xml:space="preserve"> substantiate this claim.</w:t>
      </w:r>
    </w:p>
    <w:p w14:paraId="50F40DEB" w14:textId="77777777" w:rsidR="0094093A" w:rsidRPr="00CC0586" w:rsidRDefault="0094093A" w:rsidP="0094093A">
      <w:pPr>
        <w:spacing w:after="0" w:line="240" w:lineRule="auto"/>
        <w:rPr>
          <w:rFonts w:ascii="Arial" w:hAnsi="Arial" w:cs="Arial"/>
          <w:bCs/>
          <w:sz w:val="24"/>
          <w:szCs w:val="24"/>
        </w:rPr>
      </w:pPr>
    </w:p>
    <w:p w14:paraId="00A69764" w14:textId="436C9607" w:rsidR="006A5587" w:rsidRPr="00CC0586" w:rsidRDefault="0094093A" w:rsidP="0094093A">
      <w:pPr>
        <w:spacing w:after="0" w:line="240" w:lineRule="auto"/>
        <w:rPr>
          <w:rFonts w:ascii="Arial" w:hAnsi="Arial" w:cs="Arial"/>
          <w:bCs/>
          <w:sz w:val="24"/>
          <w:szCs w:val="24"/>
        </w:rPr>
      </w:pPr>
      <w:r w:rsidRPr="00CC0586">
        <w:rPr>
          <w:rFonts w:ascii="Arial" w:hAnsi="Arial" w:cs="Arial"/>
          <w:bCs/>
          <w:sz w:val="24"/>
          <w:szCs w:val="24"/>
        </w:rPr>
        <w:t xml:space="preserve">All invoices must be submitted by the Service Provider by no later </w:t>
      </w:r>
      <w:r w:rsidRPr="001B0DE4">
        <w:rPr>
          <w:rFonts w:ascii="Arial" w:hAnsi="Arial" w:cs="Arial"/>
          <w:bCs/>
          <w:sz w:val="24"/>
          <w:szCs w:val="24"/>
        </w:rPr>
        <w:t xml:space="preserve">than </w:t>
      </w:r>
      <w:r w:rsidRPr="001B0DE4">
        <w:rPr>
          <w:rFonts w:ascii="Arial" w:hAnsi="Arial" w:cs="Arial"/>
          <w:b/>
          <w:sz w:val="24"/>
          <w:szCs w:val="24"/>
        </w:rPr>
        <w:t>31</w:t>
      </w:r>
      <w:r w:rsidR="001B0DE4" w:rsidRPr="001B0DE4">
        <w:rPr>
          <w:rFonts w:ascii="Arial" w:hAnsi="Arial" w:cs="Arial"/>
          <w:b/>
          <w:sz w:val="24"/>
          <w:szCs w:val="24"/>
          <w:vertAlign w:val="superscript"/>
        </w:rPr>
        <w:t>st</w:t>
      </w:r>
      <w:r w:rsidR="001B0DE4">
        <w:rPr>
          <w:rFonts w:ascii="Arial" w:hAnsi="Arial" w:cs="Arial"/>
          <w:b/>
          <w:sz w:val="24"/>
          <w:szCs w:val="24"/>
        </w:rPr>
        <w:t xml:space="preserve"> </w:t>
      </w:r>
      <w:r w:rsidRPr="001B0DE4">
        <w:rPr>
          <w:rFonts w:ascii="Arial" w:hAnsi="Arial" w:cs="Arial"/>
          <w:b/>
          <w:sz w:val="24"/>
          <w:szCs w:val="24"/>
        </w:rPr>
        <w:t>Ma</w:t>
      </w:r>
      <w:r w:rsidR="009C0731" w:rsidRPr="001B0DE4">
        <w:rPr>
          <w:rFonts w:ascii="Arial" w:hAnsi="Arial" w:cs="Arial"/>
          <w:b/>
          <w:sz w:val="24"/>
          <w:szCs w:val="24"/>
        </w:rPr>
        <w:t>y</w:t>
      </w:r>
      <w:r w:rsidRPr="001B0DE4">
        <w:rPr>
          <w:rFonts w:ascii="Arial" w:hAnsi="Arial" w:cs="Arial"/>
          <w:b/>
          <w:sz w:val="24"/>
          <w:szCs w:val="24"/>
        </w:rPr>
        <w:t xml:space="preserve"> 202</w:t>
      </w:r>
      <w:r w:rsidR="001B0DE4" w:rsidRPr="001B0DE4">
        <w:rPr>
          <w:rFonts w:ascii="Arial" w:hAnsi="Arial" w:cs="Arial"/>
          <w:b/>
          <w:sz w:val="24"/>
          <w:szCs w:val="24"/>
        </w:rPr>
        <w:t>3</w:t>
      </w:r>
      <w:r w:rsidRPr="001B0DE4">
        <w:rPr>
          <w:rFonts w:ascii="Arial" w:hAnsi="Arial" w:cs="Arial"/>
          <w:bCs/>
          <w:sz w:val="24"/>
          <w:szCs w:val="24"/>
        </w:rPr>
        <w:t>.</w:t>
      </w:r>
    </w:p>
    <w:p w14:paraId="77A52294" w14:textId="77777777" w:rsidR="006A5587" w:rsidRPr="00CC0586" w:rsidRDefault="006A5587">
      <w:pPr>
        <w:spacing w:after="0" w:line="240" w:lineRule="auto"/>
        <w:rPr>
          <w:rFonts w:ascii="Arial" w:hAnsi="Arial" w:cs="Arial"/>
          <w:bCs/>
          <w:sz w:val="24"/>
          <w:szCs w:val="24"/>
        </w:rPr>
      </w:pPr>
      <w:r w:rsidRPr="00CC0586">
        <w:rPr>
          <w:rFonts w:ascii="Arial" w:hAnsi="Arial" w:cs="Arial"/>
          <w:bCs/>
          <w:sz w:val="24"/>
          <w:szCs w:val="24"/>
        </w:rPr>
        <w:br w:type="page"/>
      </w:r>
    </w:p>
    <w:bookmarkEnd w:id="0"/>
    <w:bookmarkEnd w:id="1"/>
    <w:bookmarkEnd w:id="2"/>
    <w:bookmarkEnd w:id="3"/>
    <w:p w14:paraId="30E5BB94" w14:textId="56D61076" w:rsidR="002A409B" w:rsidRPr="00CC0586" w:rsidRDefault="00CC0586" w:rsidP="00CC0586">
      <w:pPr>
        <w:pStyle w:val="ListParagraph"/>
        <w:numPr>
          <w:ilvl w:val="0"/>
          <w:numId w:val="4"/>
        </w:numPr>
        <w:spacing w:after="0" w:line="240" w:lineRule="auto"/>
        <w:ind w:hanging="720"/>
        <w:rPr>
          <w:rFonts w:ascii="Arial" w:hAnsi="Arial" w:cs="Arial"/>
          <w:b/>
          <w:sz w:val="24"/>
          <w:szCs w:val="24"/>
        </w:rPr>
      </w:pPr>
      <w:r w:rsidRPr="00CC0586">
        <w:rPr>
          <w:rFonts w:ascii="Arial" w:hAnsi="Arial" w:cs="Arial"/>
          <w:b/>
          <w:sz w:val="24"/>
          <w:szCs w:val="24"/>
        </w:rPr>
        <w:lastRenderedPageBreak/>
        <w:t>EVALUATION CRITERIA</w:t>
      </w:r>
    </w:p>
    <w:p w14:paraId="1296F366" w14:textId="77777777" w:rsidR="00CC0586" w:rsidRPr="00CC0586" w:rsidRDefault="00CC0586" w:rsidP="002A409B">
      <w:pPr>
        <w:rPr>
          <w:rFonts w:ascii="Arial" w:hAnsi="Arial" w:cs="Arial"/>
          <w:sz w:val="24"/>
          <w:szCs w:val="24"/>
        </w:rPr>
      </w:pPr>
    </w:p>
    <w:p w14:paraId="2A45D8CC" w14:textId="132AC046" w:rsidR="002A409B" w:rsidRPr="00CC0586" w:rsidRDefault="002A409B" w:rsidP="002A409B">
      <w:pPr>
        <w:rPr>
          <w:rFonts w:ascii="Arial" w:hAnsi="Arial" w:cs="Arial"/>
          <w:sz w:val="24"/>
          <w:szCs w:val="24"/>
        </w:rPr>
      </w:pPr>
      <w:r w:rsidRPr="00CC0586">
        <w:rPr>
          <w:rFonts w:ascii="Arial" w:hAnsi="Arial" w:cs="Arial"/>
          <w:sz w:val="24"/>
          <w:szCs w:val="24"/>
        </w:rPr>
        <w:t xml:space="preserve">The Authority will select the most economically advantageous quotation using the following price: quality </w:t>
      </w:r>
      <w:r w:rsidR="00FC77AF" w:rsidRPr="00CC0586">
        <w:rPr>
          <w:rFonts w:ascii="Arial" w:hAnsi="Arial" w:cs="Arial"/>
          <w:sz w:val="24"/>
          <w:szCs w:val="24"/>
        </w:rPr>
        <w:t>ratio: -</w:t>
      </w:r>
    </w:p>
    <w:p w14:paraId="549ADF27" w14:textId="77777777" w:rsidR="002A409B" w:rsidRPr="00CC0586" w:rsidRDefault="002A409B" w:rsidP="002A409B">
      <w:pPr>
        <w:spacing w:after="0" w:line="240" w:lineRule="auto"/>
        <w:rPr>
          <w:rFonts w:ascii="Arial" w:hAnsi="Arial" w:cs="Arial"/>
          <w:sz w:val="24"/>
          <w:szCs w:val="24"/>
        </w:rPr>
      </w:pPr>
    </w:p>
    <w:p w14:paraId="0599E6E5" w14:textId="77777777" w:rsidR="00CC0586" w:rsidRPr="00CC0586" w:rsidRDefault="002A409B" w:rsidP="00CC0586">
      <w:pPr>
        <w:spacing w:after="0" w:line="240" w:lineRule="auto"/>
        <w:rPr>
          <w:rFonts w:ascii="Arial" w:hAnsi="Arial" w:cs="Arial"/>
          <w:sz w:val="24"/>
          <w:szCs w:val="24"/>
        </w:rPr>
      </w:pPr>
      <w:r w:rsidRPr="00CC0586">
        <w:rPr>
          <w:rFonts w:ascii="Arial" w:hAnsi="Arial" w:cs="Arial"/>
          <w:sz w:val="24"/>
          <w:szCs w:val="24"/>
        </w:rPr>
        <w:t xml:space="preserve">20% Price </w:t>
      </w:r>
    </w:p>
    <w:p w14:paraId="546FBB3A" w14:textId="045D2D27" w:rsidR="002A409B" w:rsidRPr="00CC0586" w:rsidRDefault="002A409B" w:rsidP="00CC0586">
      <w:pPr>
        <w:spacing w:after="0" w:line="240" w:lineRule="auto"/>
        <w:rPr>
          <w:rFonts w:ascii="Arial" w:hAnsi="Arial" w:cs="Arial"/>
          <w:sz w:val="24"/>
          <w:szCs w:val="24"/>
        </w:rPr>
      </w:pPr>
      <w:r w:rsidRPr="00CC0586">
        <w:rPr>
          <w:rFonts w:ascii="Arial" w:hAnsi="Arial" w:cs="Arial"/>
          <w:sz w:val="24"/>
          <w:szCs w:val="24"/>
        </w:rPr>
        <w:t>80% Quality</w:t>
      </w:r>
    </w:p>
    <w:p w14:paraId="5D6E74AA" w14:textId="77777777" w:rsidR="002A409B" w:rsidRPr="00CC0586" w:rsidRDefault="002A409B" w:rsidP="002A409B">
      <w:pPr>
        <w:spacing w:after="0" w:line="240" w:lineRule="auto"/>
        <w:rPr>
          <w:rFonts w:ascii="Arial" w:hAnsi="Arial" w:cs="Arial"/>
          <w:sz w:val="24"/>
          <w:szCs w:val="24"/>
        </w:rPr>
      </w:pPr>
    </w:p>
    <w:p w14:paraId="717E7A5E" w14:textId="056ADB88" w:rsidR="002A409B" w:rsidRPr="00CC0586" w:rsidRDefault="002A409B" w:rsidP="002A409B">
      <w:pPr>
        <w:jc w:val="both"/>
        <w:rPr>
          <w:rFonts w:ascii="Arial" w:hAnsi="Arial" w:cs="Arial"/>
          <w:bCs/>
          <w:sz w:val="24"/>
          <w:szCs w:val="24"/>
        </w:rPr>
      </w:pPr>
      <w:r w:rsidRPr="00CC0586">
        <w:rPr>
          <w:rFonts w:ascii="Arial" w:hAnsi="Arial" w:cs="Arial"/>
          <w:bCs/>
          <w:sz w:val="24"/>
          <w:szCs w:val="24"/>
        </w:rPr>
        <w:t xml:space="preserve">Your responses to the Quality questions will be assessed based on the score mechanism shown </w:t>
      </w:r>
      <w:r w:rsidR="00FC77AF" w:rsidRPr="00CC0586">
        <w:rPr>
          <w:rFonts w:ascii="Arial" w:hAnsi="Arial" w:cs="Arial"/>
          <w:bCs/>
          <w:sz w:val="24"/>
          <w:szCs w:val="24"/>
        </w:rPr>
        <w:t>below: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528"/>
        <w:gridCol w:w="2126"/>
      </w:tblGrid>
      <w:tr w:rsidR="002A409B" w:rsidRPr="00CC0586" w14:paraId="78C0B707" w14:textId="77777777" w:rsidTr="00BA351C">
        <w:trPr>
          <w:trHeight w:val="255"/>
          <w:tblHeader/>
        </w:trPr>
        <w:tc>
          <w:tcPr>
            <w:tcW w:w="9322" w:type="dxa"/>
            <w:gridSpan w:val="3"/>
            <w:shd w:val="clear" w:color="auto" w:fill="C6D9F1"/>
            <w:noWrap/>
          </w:tcPr>
          <w:p w14:paraId="1C295579" w14:textId="77777777" w:rsidR="002A409B" w:rsidRPr="00CC0586" w:rsidRDefault="002A409B" w:rsidP="00BA351C">
            <w:pPr>
              <w:jc w:val="center"/>
              <w:rPr>
                <w:rFonts w:ascii="Arial" w:hAnsi="Arial" w:cs="Arial"/>
                <w:b/>
                <w:bCs/>
                <w:lang w:eastAsia="en-GB"/>
              </w:rPr>
            </w:pPr>
            <w:r w:rsidRPr="00CC0586">
              <w:rPr>
                <w:rFonts w:ascii="Arial" w:hAnsi="Arial" w:cs="Arial"/>
              </w:rPr>
              <w:br w:type="page"/>
            </w:r>
            <w:r w:rsidRPr="00CC0586">
              <w:rPr>
                <w:rFonts w:ascii="Arial" w:hAnsi="Arial" w:cs="Arial"/>
                <w:b/>
                <w:bCs/>
                <w:lang w:eastAsia="en-GB"/>
              </w:rPr>
              <w:t>QUALITY ASSESSMENT SCALE</w:t>
            </w:r>
          </w:p>
        </w:tc>
      </w:tr>
      <w:tr w:rsidR="002A409B" w:rsidRPr="00CC0586" w14:paraId="25FB1580" w14:textId="77777777" w:rsidTr="00BA351C">
        <w:trPr>
          <w:trHeight w:val="255"/>
          <w:tblHeader/>
        </w:trPr>
        <w:tc>
          <w:tcPr>
            <w:tcW w:w="9322" w:type="dxa"/>
            <w:gridSpan w:val="3"/>
            <w:noWrap/>
          </w:tcPr>
          <w:p w14:paraId="143A90F7" w14:textId="77777777" w:rsidR="002A409B" w:rsidRPr="00CC0586" w:rsidRDefault="002A409B" w:rsidP="00BA351C">
            <w:pPr>
              <w:rPr>
                <w:rFonts w:ascii="Arial" w:hAnsi="Arial" w:cs="Arial"/>
              </w:rPr>
            </w:pPr>
            <w:r w:rsidRPr="00CC0586">
              <w:rPr>
                <w:rFonts w:ascii="Arial" w:hAnsi="Arial" w:cs="Arial"/>
              </w:rPr>
              <w:t>Tenderers should be aware that when scoring evaluators will be considering the following:</w:t>
            </w:r>
          </w:p>
          <w:p w14:paraId="25D80C4E" w14:textId="77777777" w:rsidR="002A409B" w:rsidRPr="00CC0586" w:rsidRDefault="002A409B" w:rsidP="002A409B">
            <w:pPr>
              <w:numPr>
                <w:ilvl w:val="0"/>
                <w:numId w:val="8"/>
              </w:numPr>
              <w:spacing w:after="0" w:line="240" w:lineRule="auto"/>
              <w:ind w:left="407" w:hanging="284"/>
              <w:rPr>
                <w:rFonts w:ascii="Arial" w:hAnsi="Arial" w:cs="Arial"/>
                <w:lang w:eastAsia="en-GB"/>
              </w:rPr>
            </w:pPr>
            <w:r w:rsidRPr="00CC0586">
              <w:rPr>
                <w:rFonts w:ascii="Arial" w:hAnsi="Arial" w:cs="Arial"/>
                <w:lang w:eastAsia="en-GB"/>
              </w:rPr>
              <w:t xml:space="preserve">How well does the Tenderer’s response meets the Authority’s </w:t>
            </w:r>
            <w:proofErr w:type="gramStart"/>
            <w:r w:rsidRPr="00CC0586">
              <w:rPr>
                <w:rFonts w:ascii="Arial" w:hAnsi="Arial" w:cs="Arial"/>
                <w:lang w:eastAsia="en-GB"/>
              </w:rPr>
              <w:t>requirements</w:t>
            </w:r>
            <w:proofErr w:type="gramEnd"/>
          </w:p>
          <w:p w14:paraId="6C5CC521" w14:textId="77777777" w:rsidR="002A409B" w:rsidRPr="00CC0586" w:rsidRDefault="002A409B" w:rsidP="002A409B">
            <w:pPr>
              <w:numPr>
                <w:ilvl w:val="0"/>
                <w:numId w:val="8"/>
              </w:numPr>
              <w:spacing w:after="0" w:line="240" w:lineRule="auto"/>
              <w:ind w:left="407" w:hanging="284"/>
              <w:rPr>
                <w:rFonts w:ascii="Arial" w:hAnsi="Arial" w:cs="Arial"/>
              </w:rPr>
            </w:pPr>
            <w:r w:rsidRPr="00CC0586">
              <w:rPr>
                <w:rFonts w:ascii="Arial" w:hAnsi="Arial" w:cs="Arial"/>
                <w:lang w:eastAsia="en-GB"/>
              </w:rPr>
              <w:t xml:space="preserve">How well does the Tenderer’s response demonstrate a satisfactory understanding of </w:t>
            </w:r>
            <w:proofErr w:type="gramStart"/>
            <w:r w:rsidRPr="00CC0586">
              <w:rPr>
                <w:rFonts w:ascii="Arial" w:hAnsi="Arial" w:cs="Arial"/>
                <w:lang w:eastAsia="en-GB"/>
              </w:rPr>
              <w:t>requirements</w:t>
            </w:r>
            <w:proofErr w:type="gramEnd"/>
            <w:r w:rsidRPr="00CC0586">
              <w:rPr>
                <w:rFonts w:ascii="Arial" w:hAnsi="Arial" w:cs="Arial"/>
                <w:lang w:eastAsia="en-GB"/>
              </w:rPr>
              <w:t xml:space="preserve"> </w:t>
            </w:r>
          </w:p>
          <w:p w14:paraId="3E03770D" w14:textId="77777777" w:rsidR="002A409B" w:rsidRPr="00CC0586" w:rsidRDefault="002A409B" w:rsidP="002A409B">
            <w:pPr>
              <w:numPr>
                <w:ilvl w:val="0"/>
                <w:numId w:val="8"/>
              </w:numPr>
              <w:spacing w:after="0" w:line="240" w:lineRule="auto"/>
              <w:ind w:left="407" w:hanging="284"/>
              <w:rPr>
                <w:rFonts w:ascii="Arial" w:hAnsi="Arial" w:cs="Arial"/>
              </w:rPr>
            </w:pPr>
            <w:r w:rsidRPr="00CC0586">
              <w:rPr>
                <w:rFonts w:ascii="Arial" w:hAnsi="Arial" w:cs="Arial"/>
                <w:lang w:eastAsia="en-GB"/>
              </w:rPr>
              <w:t>Is the Tenderer’s response supported by a good standard of evidence</w:t>
            </w:r>
          </w:p>
        </w:tc>
      </w:tr>
      <w:tr w:rsidR="002A409B" w:rsidRPr="00CC0586" w14:paraId="2D2CE5E5" w14:textId="77777777" w:rsidTr="00BA351C">
        <w:trPr>
          <w:trHeight w:val="300"/>
          <w:tblHeader/>
        </w:trPr>
        <w:tc>
          <w:tcPr>
            <w:tcW w:w="1668" w:type="dxa"/>
            <w:shd w:val="clear" w:color="auto" w:fill="C6D9F1"/>
            <w:noWrap/>
          </w:tcPr>
          <w:p w14:paraId="2C7498EE" w14:textId="77777777" w:rsidR="002A409B" w:rsidRPr="00CC0586" w:rsidRDefault="002A409B" w:rsidP="00BA351C">
            <w:pPr>
              <w:keepNext/>
              <w:ind w:left="142"/>
              <w:jc w:val="center"/>
              <w:outlineLvl w:val="3"/>
              <w:rPr>
                <w:rFonts w:ascii="Arial" w:hAnsi="Arial" w:cs="Arial"/>
                <w:b/>
                <w:bCs/>
                <w:i/>
                <w:iCs/>
                <w:lang w:eastAsia="en-GB"/>
              </w:rPr>
            </w:pPr>
            <w:r w:rsidRPr="00CC0586">
              <w:rPr>
                <w:rFonts w:ascii="Arial" w:hAnsi="Arial" w:cs="Arial"/>
                <w:b/>
                <w:bCs/>
                <w:i/>
                <w:iCs/>
                <w:lang w:eastAsia="en-GB"/>
              </w:rPr>
              <w:t>Assessor Score</w:t>
            </w:r>
          </w:p>
        </w:tc>
        <w:tc>
          <w:tcPr>
            <w:tcW w:w="5528" w:type="dxa"/>
            <w:shd w:val="clear" w:color="auto" w:fill="C6D9F1"/>
            <w:noWrap/>
          </w:tcPr>
          <w:p w14:paraId="101BBC9A" w14:textId="77777777" w:rsidR="002A409B" w:rsidRPr="00CC0586" w:rsidRDefault="002A409B" w:rsidP="00BA351C">
            <w:pPr>
              <w:rPr>
                <w:rFonts w:ascii="Arial" w:hAnsi="Arial" w:cs="Arial"/>
                <w:b/>
                <w:bCs/>
                <w:i/>
                <w:iCs/>
                <w:lang w:eastAsia="en-GB"/>
              </w:rPr>
            </w:pPr>
          </w:p>
        </w:tc>
        <w:tc>
          <w:tcPr>
            <w:tcW w:w="2126" w:type="dxa"/>
            <w:shd w:val="clear" w:color="auto" w:fill="C6D9F1"/>
            <w:noWrap/>
          </w:tcPr>
          <w:p w14:paraId="131F2721" w14:textId="77777777" w:rsidR="002A409B" w:rsidRPr="00CC0586" w:rsidRDefault="002A409B" w:rsidP="00BA351C">
            <w:pPr>
              <w:keepNext/>
              <w:ind w:left="68"/>
              <w:jc w:val="center"/>
              <w:outlineLvl w:val="3"/>
              <w:rPr>
                <w:rFonts w:ascii="Arial" w:hAnsi="Arial" w:cs="Arial"/>
                <w:b/>
                <w:bCs/>
                <w:i/>
                <w:iCs/>
                <w:lang w:eastAsia="en-GB"/>
              </w:rPr>
            </w:pPr>
            <w:r w:rsidRPr="00CC0586">
              <w:rPr>
                <w:rFonts w:ascii="Arial" w:hAnsi="Arial" w:cs="Arial"/>
                <w:b/>
                <w:bCs/>
                <w:i/>
                <w:iCs/>
                <w:lang w:eastAsia="en-GB"/>
              </w:rPr>
              <w:t>Rating</w:t>
            </w:r>
          </w:p>
        </w:tc>
      </w:tr>
      <w:tr w:rsidR="002A409B" w:rsidRPr="00CC0586" w14:paraId="63DAFC88" w14:textId="77777777" w:rsidTr="00BA351C">
        <w:trPr>
          <w:trHeight w:val="517"/>
        </w:trPr>
        <w:tc>
          <w:tcPr>
            <w:tcW w:w="1668" w:type="dxa"/>
            <w:noWrap/>
          </w:tcPr>
          <w:p w14:paraId="2E7C51EB" w14:textId="77777777" w:rsidR="002A409B" w:rsidRPr="00CC0586" w:rsidRDefault="002A409B" w:rsidP="00BA351C">
            <w:pPr>
              <w:spacing w:after="120"/>
              <w:jc w:val="center"/>
              <w:rPr>
                <w:rFonts w:ascii="Arial" w:hAnsi="Arial" w:cs="Arial"/>
                <w:b/>
                <w:lang w:eastAsia="en-GB"/>
              </w:rPr>
            </w:pPr>
            <w:r w:rsidRPr="00CC0586">
              <w:rPr>
                <w:rFonts w:ascii="Arial" w:hAnsi="Arial" w:cs="Arial"/>
                <w:b/>
                <w:lang w:eastAsia="en-GB"/>
              </w:rPr>
              <w:t>5</w:t>
            </w:r>
          </w:p>
        </w:tc>
        <w:tc>
          <w:tcPr>
            <w:tcW w:w="5528" w:type="dxa"/>
          </w:tcPr>
          <w:p w14:paraId="725F6209" w14:textId="77777777" w:rsidR="002A409B" w:rsidRPr="00CC0586" w:rsidRDefault="002A409B" w:rsidP="00BA351C">
            <w:pPr>
              <w:spacing w:after="120"/>
              <w:rPr>
                <w:rFonts w:ascii="Arial" w:hAnsi="Arial" w:cs="Arial"/>
                <w:lang w:eastAsia="en-GB"/>
              </w:rPr>
            </w:pPr>
            <w:r w:rsidRPr="00CC0586">
              <w:rPr>
                <w:rFonts w:ascii="Arial" w:hAnsi="Arial" w:cs="Arial"/>
                <w:lang w:eastAsia="en-GB"/>
              </w:rPr>
              <w:t>Significant assurance supported by a robust, comprehensive Tender without any errors / omissions</w:t>
            </w:r>
          </w:p>
        </w:tc>
        <w:tc>
          <w:tcPr>
            <w:tcW w:w="2126" w:type="dxa"/>
            <w:noWrap/>
          </w:tcPr>
          <w:p w14:paraId="5040DFEA" w14:textId="77777777" w:rsidR="002A409B" w:rsidRPr="00CC0586" w:rsidRDefault="002A409B" w:rsidP="00BA351C">
            <w:pPr>
              <w:spacing w:after="120"/>
              <w:jc w:val="center"/>
              <w:rPr>
                <w:rFonts w:ascii="Arial" w:hAnsi="Arial" w:cs="Arial"/>
                <w:b/>
                <w:lang w:eastAsia="en-GB"/>
              </w:rPr>
            </w:pPr>
            <w:r w:rsidRPr="00CC0586">
              <w:rPr>
                <w:rFonts w:ascii="Arial" w:hAnsi="Arial" w:cs="Arial"/>
                <w:b/>
                <w:lang w:eastAsia="en-GB"/>
              </w:rPr>
              <w:t>Excellent</w:t>
            </w:r>
          </w:p>
        </w:tc>
      </w:tr>
      <w:tr w:rsidR="002A409B" w:rsidRPr="00CC0586" w14:paraId="4E87B02E" w14:textId="77777777" w:rsidTr="00BA351C">
        <w:trPr>
          <w:trHeight w:val="70"/>
        </w:trPr>
        <w:tc>
          <w:tcPr>
            <w:tcW w:w="1668" w:type="dxa"/>
            <w:noWrap/>
          </w:tcPr>
          <w:p w14:paraId="6316D627" w14:textId="77777777" w:rsidR="002A409B" w:rsidRPr="00CC0586" w:rsidRDefault="002A409B" w:rsidP="00BA351C">
            <w:pPr>
              <w:spacing w:after="120"/>
              <w:jc w:val="center"/>
              <w:rPr>
                <w:rFonts w:ascii="Arial" w:hAnsi="Arial" w:cs="Arial"/>
                <w:b/>
                <w:lang w:eastAsia="en-GB"/>
              </w:rPr>
            </w:pPr>
            <w:r w:rsidRPr="00CC0586">
              <w:rPr>
                <w:rFonts w:ascii="Arial" w:hAnsi="Arial" w:cs="Arial"/>
                <w:b/>
                <w:lang w:eastAsia="en-GB"/>
              </w:rPr>
              <w:t>4</w:t>
            </w:r>
          </w:p>
        </w:tc>
        <w:tc>
          <w:tcPr>
            <w:tcW w:w="5528" w:type="dxa"/>
          </w:tcPr>
          <w:p w14:paraId="7E2293D2" w14:textId="77777777" w:rsidR="002A409B" w:rsidRPr="00CC0586" w:rsidRDefault="002A409B" w:rsidP="00BA351C">
            <w:pPr>
              <w:spacing w:after="120"/>
              <w:rPr>
                <w:rFonts w:ascii="Arial" w:hAnsi="Arial" w:cs="Arial"/>
                <w:lang w:eastAsia="en-GB"/>
              </w:rPr>
            </w:pPr>
            <w:r w:rsidRPr="00CC0586">
              <w:rPr>
                <w:rFonts w:ascii="Arial" w:hAnsi="Arial" w:cs="Arial"/>
                <w:lang w:eastAsia="en-GB"/>
              </w:rPr>
              <w:t>Demonstrates overall ability to deliver the requirements with no cause for concern</w:t>
            </w:r>
          </w:p>
        </w:tc>
        <w:tc>
          <w:tcPr>
            <w:tcW w:w="2126" w:type="dxa"/>
            <w:noWrap/>
          </w:tcPr>
          <w:p w14:paraId="0F8DD095" w14:textId="77777777" w:rsidR="002A409B" w:rsidRPr="00CC0586" w:rsidRDefault="002A409B" w:rsidP="00BA351C">
            <w:pPr>
              <w:spacing w:after="120"/>
              <w:jc w:val="center"/>
              <w:rPr>
                <w:rFonts w:ascii="Arial" w:hAnsi="Arial" w:cs="Arial"/>
                <w:b/>
                <w:lang w:eastAsia="en-GB"/>
              </w:rPr>
            </w:pPr>
            <w:r w:rsidRPr="00CC0586">
              <w:rPr>
                <w:rFonts w:ascii="Arial" w:hAnsi="Arial" w:cs="Arial"/>
                <w:b/>
                <w:lang w:eastAsia="en-GB"/>
              </w:rPr>
              <w:t>Good</w:t>
            </w:r>
          </w:p>
        </w:tc>
      </w:tr>
      <w:tr w:rsidR="002A409B" w:rsidRPr="00CC0586" w14:paraId="11FA6246" w14:textId="77777777" w:rsidTr="00BA351C">
        <w:trPr>
          <w:trHeight w:val="128"/>
        </w:trPr>
        <w:tc>
          <w:tcPr>
            <w:tcW w:w="1668" w:type="dxa"/>
            <w:noWrap/>
          </w:tcPr>
          <w:p w14:paraId="467EBC90" w14:textId="77777777" w:rsidR="002A409B" w:rsidRPr="00CC0586" w:rsidRDefault="002A409B" w:rsidP="00BA351C">
            <w:pPr>
              <w:spacing w:after="120"/>
              <w:jc w:val="center"/>
              <w:rPr>
                <w:rFonts w:ascii="Arial" w:hAnsi="Arial" w:cs="Arial"/>
                <w:b/>
                <w:lang w:eastAsia="en-GB"/>
              </w:rPr>
            </w:pPr>
            <w:r w:rsidRPr="00CC0586">
              <w:rPr>
                <w:rFonts w:ascii="Arial" w:hAnsi="Arial" w:cs="Arial"/>
                <w:b/>
                <w:lang w:eastAsia="en-GB"/>
              </w:rPr>
              <w:t>3</w:t>
            </w:r>
          </w:p>
        </w:tc>
        <w:tc>
          <w:tcPr>
            <w:tcW w:w="5528" w:type="dxa"/>
          </w:tcPr>
          <w:p w14:paraId="0714B0B7" w14:textId="77777777" w:rsidR="002A409B" w:rsidRPr="00CC0586" w:rsidRDefault="002A409B" w:rsidP="00BA351C">
            <w:pPr>
              <w:spacing w:after="120"/>
              <w:rPr>
                <w:rFonts w:ascii="Arial" w:hAnsi="Arial" w:cs="Arial"/>
                <w:lang w:eastAsia="en-GB"/>
              </w:rPr>
            </w:pPr>
            <w:r w:rsidRPr="00CC0586">
              <w:rPr>
                <w:rFonts w:ascii="Arial" w:hAnsi="Arial" w:cs="Arial"/>
                <w:lang w:eastAsia="en-GB"/>
              </w:rPr>
              <w:t>Demonstrates ability to deliver in most aspects but doesn't quite meet the criteria for a 'good' score.</w:t>
            </w:r>
          </w:p>
        </w:tc>
        <w:tc>
          <w:tcPr>
            <w:tcW w:w="2126" w:type="dxa"/>
            <w:noWrap/>
          </w:tcPr>
          <w:p w14:paraId="3FCC0C23" w14:textId="77777777" w:rsidR="002A409B" w:rsidRPr="00CC0586" w:rsidRDefault="002A409B" w:rsidP="00BA351C">
            <w:pPr>
              <w:spacing w:after="120"/>
              <w:jc w:val="center"/>
              <w:rPr>
                <w:rFonts w:ascii="Arial" w:hAnsi="Arial" w:cs="Arial"/>
                <w:b/>
                <w:lang w:eastAsia="en-GB"/>
              </w:rPr>
            </w:pPr>
            <w:r w:rsidRPr="00CC0586">
              <w:rPr>
                <w:rFonts w:ascii="Arial" w:hAnsi="Arial" w:cs="Arial"/>
                <w:b/>
                <w:lang w:eastAsia="en-GB"/>
              </w:rPr>
              <w:t>Satisfactory</w:t>
            </w:r>
          </w:p>
        </w:tc>
      </w:tr>
      <w:tr w:rsidR="002A409B" w:rsidRPr="00CC0586" w14:paraId="6A255297" w14:textId="77777777" w:rsidTr="00BA351C">
        <w:trPr>
          <w:trHeight w:val="70"/>
        </w:trPr>
        <w:tc>
          <w:tcPr>
            <w:tcW w:w="1668" w:type="dxa"/>
            <w:noWrap/>
          </w:tcPr>
          <w:p w14:paraId="4D98DCD0" w14:textId="77777777" w:rsidR="002A409B" w:rsidRPr="00CC0586" w:rsidRDefault="002A409B" w:rsidP="00BA351C">
            <w:pPr>
              <w:spacing w:after="120"/>
              <w:jc w:val="center"/>
              <w:rPr>
                <w:rFonts w:ascii="Arial" w:hAnsi="Arial" w:cs="Arial"/>
                <w:b/>
                <w:lang w:eastAsia="en-GB"/>
              </w:rPr>
            </w:pPr>
            <w:r w:rsidRPr="00CC0586">
              <w:rPr>
                <w:rFonts w:ascii="Arial" w:hAnsi="Arial" w:cs="Arial"/>
                <w:b/>
                <w:lang w:eastAsia="en-GB"/>
              </w:rPr>
              <w:t>2</w:t>
            </w:r>
          </w:p>
        </w:tc>
        <w:tc>
          <w:tcPr>
            <w:tcW w:w="5528" w:type="dxa"/>
          </w:tcPr>
          <w:p w14:paraId="7C5BF90A" w14:textId="77777777" w:rsidR="002A409B" w:rsidRPr="00CC0586" w:rsidRDefault="002A409B" w:rsidP="00BA351C">
            <w:pPr>
              <w:spacing w:after="120"/>
              <w:rPr>
                <w:rFonts w:ascii="Arial" w:hAnsi="Arial" w:cs="Arial"/>
                <w:lang w:eastAsia="en-GB"/>
              </w:rPr>
            </w:pPr>
            <w:r w:rsidRPr="00CC0586">
              <w:rPr>
                <w:rFonts w:ascii="Arial" w:hAnsi="Arial" w:cs="Arial"/>
                <w:lang w:eastAsia="en-GB"/>
              </w:rPr>
              <w:t xml:space="preserve">Demonstrates ability to deliver but has </w:t>
            </w:r>
            <w:proofErr w:type="gramStart"/>
            <w:r w:rsidRPr="00CC0586">
              <w:rPr>
                <w:rFonts w:ascii="Arial" w:hAnsi="Arial" w:cs="Arial"/>
                <w:lang w:eastAsia="en-GB"/>
              </w:rPr>
              <w:t>a number of</w:t>
            </w:r>
            <w:proofErr w:type="gramEnd"/>
            <w:r w:rsidRPr="00CC0586">
              <w:rPr>
                <w:rFonts w:ascii="Arial" w:hAnsi="Arial" w:cs="Arial"/>
                <w:lang w:eastAsia="en-GB"/>
              </w:rPr>
              <w:t xml:space="preserve"> omissions which preclude a higher score</w:t>
            </w:r>
          </w:p>
        </w:tc>
        <w:tc>
          <w:tcPr>
            <w:tcW w:w="2126" w:type="dxa"/>
            <w:noWrap/>
          </w:tcPr>
          <w:p w14:paraId="6F6E00E5" w14:textId="77777777" w:rsidR="002A409B" w:rsidRPr="00CC0586" w:rsidRDefault="002A409B" w:rsidP="00BA351C">
            <w:pPr>
              <w:spacing w:after="120"/>
              <w:jc w:val="center"/>
              <w:rPr>
                <w:rFonts w:ascii="Arial" w:hAnsi="Arial" w:cs="Arial"/>
                <w:b/>
                <w:lang w:eastAsia="en-GB"/>
              </w:rPr>
            </w:pPr>
            <w:r w:rsidRPr="00CC0586">
              <w:rPr>
                <w:rFonts w:ascii="Arial" w:hAnsi="Arial" w:cs="Arial"/>
                <w:b/>
                <w:lang w:eastAsia="en-GB"/>
              </w:rPr>
              <w:t>Fair</w:t>
            </w:r>
          </w:p>
        </w:tc>
      </w:tr>
      <w:tr w:rsidR="002A409B" w:rsidRPr="00CC0586" w14:paraId="11052B44" w14:textId="77777777" w:rsidTr="00BA351C">
        <w:trPr>
          <w:trHeight w:val="70"/>
        </w:trPr>
        <w:tc>
          <w:tcPr>
            <w:tcW w:w="1668" w:type="dxa"/>
            <w:noWrap/>
          </w:tcPr>
          <w:p w14:paraId="34DE5F5F" w14:textId="77777777" w:rsidR="002A409B" w:rsidRPr="00CC0586" w:rsidRDefault="002A409B" w:rsidP="00BA351C">
            <w:pPr>
              <w:spacing w:after="120"/>
              <w:jc w:val="center"/>
              <w:rPr>
                <w:rFonts w:ascii="Arial" w:hAnsi="Arial" w:cs="Arial"/>
                <w:b/>
                <w:lang w:eastAsia="en-GB"/>
              </w:rPr>
            </w:pPr>
            <w:r w:rsidRPr="00CC0586">
              <w:rPr>
                <w:rFonts w:ascii="Arial" w:hAnsi="Arial" w:cs="Arial"/>
                <w:b/>
                <w:lang w:eastAsia="en-GB"/>
              </w:rPr>
              <w:t>1</w:t>
            </w:r>
          </w:p>
        </w:tc>
        <w:tc>
          <w:tcPr>
            <w:tcW w:w="5528" w:type="dxa"/>
          </w:tcPr>
          <w:p w14:paraId="51FD844C" w14:textId="77777777" w:rsidR="002A409B" w:rsidRPr="00CC0586" w:rsidRDefault="002A409B" w:rsidP="00BA351C">
            <w:pPr>
              <w:spacing w:after="120"/>
              <w:rPr>
                <w:rFonts w:ascii="Arial" w:hAnsi="Arial" w:cs="Arial"/>
                <w:lang w:eastAsia="en-GB"/>
              </w:rPr>
            </w:pPr>
            <w:r w:rsidRPr="00CC0586">
              <w:rPr>
                <w:rFonts w:ascii="Arial" w:hAnsi="Arial" w:cs="Arial"/>
                <w:lang w:eastAsia="en-GB"/>
              </w:rPr>
              <w:t>Fails to demonstrate overall ability to deliver the Services to an adequate level</w:t>
            </w:r>
          </w:p>
        </w:tc>
        <w:tc>
          <w:tcPr>
            <w:tcW w:w="2126" w:type="dxa"/>
            <w:noWrap/>
          </w:tcPr>
          <w:p w14:paraId="05C927B6" w14:textId="77777777" w:rsidR="002A409B" w:rsidRPr="00CC0586" w:rsidRDefault="002A409B" w:rsidP="00BA351C">
            <w:pPr>
              <w:spacing w:after="120"/>
              <w:jc w:val="center"/>
              <w:rPr>
                <w:rFonts w:ascii="Arial" w:hAnsi="Arial" w:cs="Arial"/>
                <w:b/>
                <w:lang w:eastAsia="en-GB"/>
              </w:rPr>
            </w:pPr>
            <w:r w:rsidRPr="00CC0586">
              <w:rPr>
                <w:rFonts w:ascii="Arial" w:hAnsi="Arial" w:cs="Arial"/>
                <w:b/>
                <w:lang w:eastAsia="en-GB"/>
              </w:rPr>
              <w:t>Poor</w:t>
            </w:r>
          </w:p>
        </w:tc>
      </w:tr>
      <w:tr w:rsidR="002A409B" w:rsidRPr="00CC0586" w14:paraId="042B36A3" w14:textId="77777777" w:rsidTr="00BA351C">
        <w:trPr>
          <w:trHeight w:val="70"/>
        </w:trPr>
        <w:tc>
          <w:tcPr>
            <w:tcW w:w="1668" w:type="dxa"/>
            <w:noWrap/>
          </w:tcPr>
          <w:p w14:paraId="0E598162" w14:textId="77777777" w:rsidR="002A409B" w:rsidRPr="00CC0586" w:rsidRDefault="002A409B" w:rsidP="00BA351C">
            <w:pPr>
              <w:spacing w:after="120"/>
              <w:jc w:val="center"/>
              <w:rPr>
                <w:rFonts w:ascii="Arial" w:hAnsi="Arial" w:cs="Arial"/>
                <w:b/>
                <w:lang w:eastAsia="en-GB"/>
              </w:rPr>
            </w:pPr>
            <w:r w:rsidRPr="00CC0586">
              <w:rPr>
                <w:rFonts w:ascii="Arial" w:hAnsi="Arial" w:cs="Arial"/>
                <w:b/>
                <w:lang w:eastAsia="en-GB"/>
              </w:rPr>
              <w:t>0</w:t>
            </w:r>
          </w:p>
        </w:tc>
        <w:tc>
          <w:tcPr>
            <w:tcW w:w="5528" w:type="dxa"/>
          </w:tcPr>
          <w:p w14:paraId="1AC5507D" w14:textId="77777777" w:rsidR="002A409B" w:rsidRPr="00CC0586" w:rsidRDefault="002A409B" w:rsidP="00BA351C">
            <w:pPr>
              <w:spacing w:after="120"/>
              <w:rPr>
                <w:rFonts w:ascii="Arial" w:hAnsi="Arial" w:cs="Arial"/>
                <w:lang w:eastAsia="en-GB"/>
              </w:rPr>
            </w:pPr>
            <w:r w:rsidRPr="00CC0586">
              <w:rPr>
                <w:rFonts w:ascii="Arial" w:hAnsi="Arial" w:cs="Arial"/>
                <w:lang w:eastAsia="en-GB"/>
              </w:rPr>
              <w:t>Significant shortcomings which raise major concerns for the Authority</w:t>
            </w:r>
          </w:p>
        </w:tc>
        <w:tc>
          <w:tcPr>
            <w:tcW w:w="2126" w:type="dxa"/>
            <w:noWrap/>
          </w:tcPr>
          <w:p w14:paraId="1EAD949E" w14:textId="77777777" w:rsidR="002A409B" w:rsidRPr="00CC0586" w:rsidRDefault="002A409B" w:rsidP="00BA351C">
            <w:pPr>
              <w:spacing w:after="120"/>
              <w:jc w:val="center"/>
              <w:rPr>
                <w:rFonts w:ascii="Arial" w:hAnsi="Arial" w:cs="Arial"/>
                <w:b/>
                <w:lang w:eastAsia="en-GB"/>
              </w:rPr>
            </w:pPr>
            <w:r w:rsidRPr="00CC0586">
              <w:rPr>
                <w:rFonts w:ascii="Arial" w:hAnsi="Arial" w:cs="Arial"/>
                <w:b/>
                <w:lang w:eastAsia="en-GB"/>
              </w:rPr>
              <w:t>Very poor</w:t>
            </w:r>
          </w:p>
        </w:tc>
      </w:tr>
    </w:tbl>
    <w:p w14:paraId="08DBB866" w14:textId="77777777" w:rsidR="002A409B" w:rsidRPr="00CC0586" w:rsidRDefault="002A409B" w:rsidP="002A409B">
      <w:pPr>
        <w:spacing w:after="0" w:line="240" w:lineRule="auto"/>
        <w:rPr>
          <w:rFonts w:ascii="Arial" w:hAnsi="Arial" w:cs="Arial"/>
          <w:b/>
          <w:sz w:val="24"/>
          <w:szCs w:val="24"/>
        </w:rPr>
      </w:pPr>
    </w:p>
    <w:p w14:paraId="703DE8D5" w14:textId="77777777" w:rsidR="002A409B" w:rsidRPr="00CC0586" w:rsidRDefault="002A409B" w:rsidP="002A409B">
      <w:pPr>
        <w:pStyle w:val="Bodysubclause"/>
        <w:ind w:left="0"/>
        <w:rPr>
          <w:rFonts w:ascii="Arial" w:hAnsi="Arial" w:cs="Arial"/>
          <w:sz w:val="24"/>
          <w:szCs w:val="24"/>
        </w:rPr>
      </w:pPr>
      <w:r w:rsidRPr="00CC0586">
        <w:rPr>
          <w:rFonts w:ascii="Arial" w:hAnsi="Arial" w:cs="Arial"/>
          <w:sz w:val="24"/>
          <w:szCs w:val="24"/>
        </w:rPr>
        <w:t>Where specified, a minimum pass mark (</w:t>
      </w:r>
      <w:r w:rsidRPr="00CC0586">
        <w:rPr>
          <w:rStyle w:val="Defterm"/>
          <w:rFonts w:ascii="Arial" w:hAnsi="Arial" w:cs="Arial"/>
          <w:sz w:val="24"/>
          <w:szCs w:val="24"/>
        </w:rPr>
        <w:t>Threshold</w:t>
      </w:r>
      <w:r w:rsidRPr="00CC0586">
        <w:rPr>
          <w:rFonts w:ascii="Arial" w:hAnsi="Arial" w:cs="Arial"/>
          <w:sz w:val="24"/>
          <w:szCs w:val="24"/>
        </w:rPr>
        <w:t>) applies to the Evaluation Criteria. The Authority shall reject any Tender which does not meet the relevant Threshold in respect of one or more criteria.</w:t>
      </w:r>
    </w:p>
    <w:p w14:paraId="121A3409" w14:textId="77777777" w:rsidR="002A409B" w:rsidRPr="00CC0586" w:rsidRDefault="002A409B" w:rsidP="002A409B">
      <w:pPr>
        <w:spacing w:after="0" w:line="240" w:lineRule="auto"/>
        <w:rPr>
          <w:rFonts w:ascii="Arial" w:hAnsi="Arial" w:cs="Arial"/>
          <w:b/>
          <w:sz w:val="24"/>
          <w:szCs w:val="24"/>
        </w:rPr>
      </w:pPr>
    </w:p>
    <w:p w14:paraId="124AEC1A" w14:textId="77777777" w:rsidR="002A409B" w:rsidRPr="00CC0586" w:rsidRDefault="002A409B" w:rsidP="002A409B">
      <w:pPr>
        <w:spacing w:after="0" w:line="240" w:lineRule="auto"/>
        <w:rPr>
          <w:rFonts w:ascii="Arial" w:hAnsi="Arial" w:cs="Arial"/>
          <w:b/>
          <w:sz w:val="24"/>
          <w:szCs w:val="24"/>
        </w:rPr>
      </w:pPr>
    </w:p>
    <w:p w14:paraId="5F506913" w14:textId="77777777" w:rsidR="002A409B" w:rsidRPr="00CC0586" w:rsidRDefault="002A409B" w:rsidP="002A409B">
      <w:pPr>
        <w:spacing w:after="0" w:line="240" w:lineRule="auto"/>
        <w:rPr>
          <w:rFonts w:ascii="Arial" w:hAnsi="Arial" w:cs="Arial"/>
          <w:b/>
          <w:sz w:val="24"/>
          <w:szCs w:val="24"/>
        </w:rPr>
      </w:pPr>
    </w:p>
    <w:p w14:paraId="2ADBF09F" w14:textId="77777777" w:rsidR="002A409B" w:rsidRPr="00CC0586" w:rsidRDefault="002A409B" w:rsidP="002A409B">
      <w:pPr>
        <w:spacing w:after="0" w:line="240" w:lineRule="auto"/>
        <w:rPr>
          <w:rFonts w:ascii="Arial" w:hAnsi="Arial" w:cs="Arial"/>
          <w:b/>
          <w:sz w:val="24"/>
          <w:szCs w:val="24"/>
        </w:rPr>
      </w:pPr>
    </w:p>
    <w:p w14:paraId="52AABAC2" w14:textId="77777777" w:rsidR="002A409B" w:rsidRPr="00CC0586" w:rsidRDefault="002A409B" w:rsidP="002A409B">
      <w:pPr>
        <w:spacing w:after="0" w:line="240" w:lineRule="auto"/>
        <w:rPr>
          <w:rFonts w:ascii="Arial" w:hAnsi="Arial" w:cs="Arial"/>
          <w:b/>
          <w:sz w:val="24"/>
          <w:szCs w:val="24"/>
        </w:rPr>
      </w:pPr>
    </w:p>
    <w:p w14:paraId="7ACB8AC0" w14:textId="77777777" w:rsidR="002A409B" w:rsidRPr="00CC0586" w:rsidRDefault="002A409B" w:rsidP="002A409B">
      <w:pPr>
        <w:spacing w:after="0" w:line="240" w:lineRule="auto"/>
        <w:rPr>
          <w:rFonts w:ascii="Arial" w:hAnsi="Arial" w:cs="Arial"/>
          <w:b/>
          <w:sz w:val="24"/>
          <w:szCs w:val="24"/>
        </w:rPr>
      </w:pPr>
    </w:p>
    <w:p w14:paraId="6D96E5A1" w14:textId="77777777" w:rsidR="002A409B" w:rsidRPr="00CC0586" w:rsidRDefault="002A409B" w:rsidP="002A409B">
      <w:pPr>
        <w:spacing w:after="0" w:line="240" w:lineRule="auto"/>
        <w:rPr>
          <w:rFonts w:ascii="Arial" w:hAnsi="Arial" w:cs="Arial"/>
          <w:b/>
          <w:sz w:val="24"/>
          <w:szCs w:val="24"/>
        </w:rPr>
      </w:pPr>
    </w:p>
    <w:p w14:paraId="50F43152" w14:textId="36627AF3" w:rsidR="002A409B" w:rsidRPr="00CC0586" w:rsidRDefault="002A409B" w:rsidP="00CC0586">
      <w:pPr>
        <w:pStyle w:val="ListParagraph"/>
        <w:numPr>
          <w:ilvl w:val="0"/>
          <w:numId w:val="4"/>
        </w:numPr>
        <w:spacing w:after="0" w:line="240" w:lineRule="auto"/>
        <w:ind w:hanging="720"/>
        <w:rPr>
          <w:rFonts w:ascii="Arial" w:hAnsi="Arial" w:cs="Arial"/>
          <w:b/>
          <w:sz w:val="24"/>
          <w:szCs w:val="24"/>
        </w:rPr>
      </w:pPr>
      <w:r w:rsidRPr="00CC0586">
        <w:rPr>
          <w:rFonts w:ascii="Arial" w:hAnsi="Arial" w:cs="Arial"/>
          <w:b/>
          <w:sz w:val="24"/>
          <w:szCs w:val="24"/>
        </w:rPr>
        <w:t>DOCUMENTS TO BE COMPLETED BY THE SUPPLIER</w:t>
      </w:r>
    </w:p>
    <w:p w14:paraId="4314FCEB" w14:textId="77777777" w:rsidR="002A409B" w:rsidRPr="00CC0586" w:rsidRDefault="002A409B" w:rsidP="002A409B">
      <w:pPr>
        <w:spacing w:after="0"/>
        <w:rPr>
          <w:rFonts w:ascii="Arial" w:hAnsi="Arial" w:cs="Arial"/>
          <w:b/>
          <w:i/>
        </w:rPr>
      </w:pPr>
    </w:p>
    <w:p w14:paraId="17378CF4" w14:textId="10333451" w:rsidR="002A409B" w:rsidRPr="00CC0586" w:rsidRDefault="00CC0586" w:rsidP="00CC0586">
      <w:pPr>
        <w:pStyle w:val="ListParagraph"/>
        <w:numPr>
          <w:ilvl w:val="1"/>
          <w:numId w:val="44"/>
        </w:numPr>
        <w:spacing w:after="0" w:line="240" w:lineRule="auto"/>
        <w:ind w:left="709" w:hanging="709"/>
        <w:rPr>
          <w:rFonts w:ascii="Arial" w:hAnsi="Arial" w:cs="Arial"/>
          <w:b/>
          <w:bCs/>
          <w:sz w:val="24"/>
          <w:szCs w:val="24"/>
        </w:rPr>
      </w:pPr>
      <w:r w:rsidRPr="00CC0586">
        <w:rPr>
          <w:rFonts w:ascii="Arial" w:hAnsi="Arial" w:cs="Arial"/>
          <w:b/>
          <w:bCs/>
          <w:sz w:val="24"/>
          <w:szCs w:val="24"/>
        </w:rPr>
        <w:t>Price Schedule</w:t>
      </w:r>
    </w:p>
    <w:p w14:paraId="49272E5A" w14:textId="77777777" w:rsidR="002A409B" w:rsidRPr="00CC0586" w:rsidRDefault="002A409B" w:rsidP="002A409B">
      <w:pPr>
        <w:spacing w:after="0"/>
        <w:rPr>
          <w:rFonts w:ascii="Arial" w:hAnsi="Arial" w:cs="Arial"/>
        </w:rPr>
      </w:pPr>
    </w:p>
    <w:p w14:paraId="7F2A17FF" w14:textId="77777777" w:rsidR="002A409B" w:rsidRPr="00CC0586" w:rsidRDefault="002A409B" w:rsidP="002A409B">
      <w:pPr>
        <w:spacing w:after="0"/>
        <w:rPr>
          <w:rFonts w:ascii="Arial" w:hAnsi="Arial" w:cs="Arial"/>
          <w:sz w:val="24"/>
          <w:szCs w:val="24"/>
        </w:rPr>
      </w:pPr>
      <w:r w:rsidRPr="00CC0586">
        <w:rPr>
          <w:rFonts w:ascii="Arial" w:hAnsi="Arial" w:cs="Arial"/>
          <w:sz w:val="24"/>
          <w:szCs w:val="24"/>
        </w:rPr>
        <w:t xml:space="preserve">Suppliers are required to fully complete and return the following Pricing Schedule.  </w:t>
      </w:r>
    </w:p>
    <w:p w14:paraId="0CE781A8" w14:textId="77777777" w:rsidR="002A409B" w:rsidRPr="00CC0586" w:rsidRDefault="002A409B" w:rsidP="002A409B">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3504"/>
        <w:gridCol w:w="2014"/>
      </w:tblGrid>
      <w:tr w:rsidR="002A409B" w:rsidRPr="00CC0586" w14:paraId="0F0678BA" w14:textId="77777777" w:rsidTr="00BA351C">
        <w:tc>
          <w:tcPr>
            <w:tcW w:w="3602" w:type="dxa"/>
            <w:shd w:val="clear" w:color="auto" w:fill="C6D9F1"/>
          </w:tcPr>
          <w:p w14:paraId="2865D2CA" w14:textId="1403D964" w:rsidR="002A409B" w:rsidRPr="00CC0586" w:rsidRDefault="007508A4" w:rsidP="00BA351C">
            <w:pPr>
              <w:spacing w:after="0"/>
              <w:jc w:val="center"/>
              <w:rPr>
                <w:rFonts w:ascii="Arial" w:hAnsi="Arial" w:cs="Arial"/>
                <w:b/>
                <w:sz w:val="24"/>
                <w:szCs w:val="24"/>
              </w:rPr>
            </w:pPr>
            <w:r w:rsidRPr="00CC0586">
              <w:rPr>
                <w:rFonts w:ascii="Arial" w:hAnsi="Arial" w:cs="Arial"/>
                <w:b/>
                <w:sz w:val="24"/>
                <w:szCs w:val="24"/>
              </w:rPr>
              <w:t>Unit Cost per Event</w:t>
            </w:r>
            <w:r w:rsidR="002A409B" w:rsidRPr="00CC0586">
              <w:rPr>
                <w:rFonts w:ascii="Arial" w:hAnsi="Arial" w:cs="Arial"/>
                <w:b/>
                <w:sz w:val="24"/>
                <w:szCs w:val="24"/>
              </w:rPr>
              <w:t xml:space="preserve"> </w:t>
            </w:r>
          </w:p>
        </w:tc>
        <w:tc>
          <w:tcPr>
            <w:tcW w:w="3594" w:type="dxa"/>
            <w:shd w:val="clear" w:color="auto" w:fill="C6D9F1"/>
          </w:tcPr>
          <w:p w14:paraId="6554512B" w14:textId="0BD07366" w:rsidR="002A409B" w:rsidRPr="00CC0586" w:rsidRDefault="00570BED" w:rsidP="00BA351C">
            <w:pPr>
              <w:spacing w:after="0"/>
              <w:jc w:val="center"/>
              <w:rPr>
                <w:rFonts w:ascii="Arial" w:hAnsi="Arial" w:cs="Arial"/>
                <w:b/>
                <w:sz w:val="24"/>
                <w:szCs w:val="24"/>
              </w:rPr>
            </w:pPr>
            <w:r>
              <w:rPr>
                <w:rFonts w:ascii="Arial" w:hAnsi="Arial" w:cs="Arial"/>
                <w:b/>
                <w:sz w:val="24"/>
                <w:szCs w:val="24"/>
              </w:rPr>
              <w:t>Number of sessions to be run</w:t>
            </w:r>
          </w:p>
        </w:tc>
        <w:tc>
          <w:tcPr>
            <w:tcW w:w="2046" w:type="dxa"/>
            <w:shd w:val="clear" w:color="auto" w:fill="C6D9F1"/>
          </w:tcPr>
          <w:p w14:paraId="6EBACAE4" w14:textId="77777777" w:rsidR="002A409B" w:rsidRPr="00CC0586" w:rsidRDefault="002A409B" w:rsidP="00BA351C">
            <w:pPr>
              <w:spacing w:after="0"/>
              <w:jc w:val="center"/>
              <w:rPr>
                <w:rFonts w:ascii="Arial" w:hAnsi="Arial" w:cs="Arial"/>
                <w:b/>
                <w:sz w:val="24"/>
                <w:szCs w:val="24"/>
              </w:rPr>
            </w:pPr>
            <w:r w:rsidRPr="00CC0586">
              <w:rPr>
                <w:rFonts w:ascii="Arial" w:hAnsi="Arial" w:cs="Arial"/>
                <w:b/>
                <w:sz w:val="24"/>
                <w:szCs w:val="24"/>
              </w:rPr>
              <w:t>Total Contract Price</w:t>
            </w:r>
          </w:p>
        </w:tc>
      </w:tr>
      <w:tr w:rsidR="002A409B" w:rsidRPr="00CC0586" w14:paraId="6827AD3B" w14:textId="77777777" w:rsidTr="00BA351C">
        <w:trPr>
          <w:trHeight w:val="736"/>
        </w:trPr>
        <w:tc>
          <w:tcPr>
            <w:tcW w:w="3602" w:type="dxa"/>
          </w:tcPr>
          <w:p w14:paraId="065240A1" w14:textId="6E40CF2A" w:rsidR="002A409B" w:rsidRPr="00CC0586" w:rsidRDefault="00F63202" w:rsidP="00BA351C">
            <w:pPr>
              <w:spacing w:after="0"/>
              <w:rPr>
                <w:rFonts w:ascii="Arial" w:hAnsi="Arial" w:cs="Arial"/>
              </w:rPr>
            </w:pPr>
            <w:r w:rsidRPr="00CC0586">
              <w:rPr>
                <w:rFonts w:ascii="Arial" w:hAnsi="Arial" w:cs="Arial"/>
              </w:rPr>
              <w:t>£</w:t>
            </w:r>
          </w:p>
        </w:tc>
        <w:tc>
          <w:tcPr>
            <w:tcW w:w="3594" w:type="dxa"/>
          </w:tcPr>
          <w:p w14:paraId="1C8617CA" w14:textId="379BC77D" w:rsidR="002A409B" w:rsidRPr="00CC0586" w:rsidRDefault="002A409B" w:rsidP="00BA351C">
            <w:pPr>
              <w:spacing w:after="0"/>
              <w:rPr>
                <w:rFonts w:ascii="Arial" w:hAnsi="Arial" w:cs="Arial"/>
              </w:rPr>
            </w:pPr>
          </w:p>
        </w:tc>
        <w:tc>
          <w:tcPr>
            <w:tcW w:w="2046" w:type="dxa"/>
          </w:tcPr>
          <w:p w14:paraId="5F4B55CE" w14:textId="77777777" w:rsidR="002A409B" w:rsidRPr="00CC0586" w:rsidRDefault="002A409B" w:rsidP="00BA351C">
            <w:pPr>
              <w:spacing w:after="0"/>
              <w:rPr>
                <w:rFonts w:ascii="Arial" w:hAnsi="Arial" w:cs="Arial"/>
              </w:rPr>
            </w:pPr>
            <w:r w:rsidRPr="00CC0586">
              <w:rPr>
                <w:rFonts w:ascii="Arial" w:hAnsi="Arial" w:cs="Arial"/>
              </w:rPr>
              <w:t>£</w:t>
            </w:r>
          </w:p>
        </w:tc>
      </w:tr>
    </w:tbl>
    <w:p w14:paraId="552D91C4" w14:textId="77777777" w:rsidR="002A409B" w:rsidRPr="00CC0586" w:rsidRDefault="002A409B" w:rsidP="002A409B">
      <w:pPr>
        <w:spacing w:after="0"/>
        <w:rPr>
          <w:rFonts w:ascii="Arial" w:hAnsi="Arial" w:cs="Arial"/>
          <w:sz w:val="24"/>
        </w:rPr>
      </w:pPr>
      <w:r w:rsidRPr="00CC0586">
        <w:rPr>
          <w:rFonts w:ascii="Arial" w:hAnsi="Arial" w:cs="Arial"/>
          <w:sz w:val="24"/>
        </w:rPr>
        <w:t>The Total Contract Price must include delivery of all aspects of the specification, inclusive of all costs (including expenses), but exclusive of VAT.</w:t>
      </w:r>
    </w:p>
    <w:p w14:paraId="503DE42B" w14:textId="77777777" w:rsidR="002A409B" w:rsidRPr="00CC0586" w:rsidRDefault="002A409B" w:rsidP="002A409B">
      <w:pPr>
        <w:spacing w:after="0"/>
        <w:rPr>
          <w:rFonts w:ascii="Arial" w:hAnsi="Arial" w:cs="Arial"/>
          <w:sz w:val="24"/>
        </w:rPr>
      </w:pPr>
    </w:p>
    <w:p w14:paraId="716728E6" w14:textId="77777777" w:rsidR="002A409B" w:rsidRPr="00CC0586" w:rsidRDefault="002A409B" w:rsidP="002A409B">
      <w:pPr>
        <w:spacing w:after="0"/>
        <w:rPr>
          <w:rFonts w:ascii="Arial" w:hAnsi="Arial" w:cs="Arial"/>
          <w:sz w:val="24"/>
        </w:rPr>
      </w:pPr>
      <w:r w:rsidRPr="00CC0586">
        <w:rPr>
          <w:rFonts w:ascii="Arial" w:hAnsi="Arial" w:cs="Arial"/>
          <w:sz w:val="24"/>
        </w:rPr>
        <w:t>The Total Contract Price must not exceed the maximum budget stated in ITT part 1.  Any bids received over this amount shall be classed as non-compliant and not evaluated.</w:t>
      </w:r>
    </w:p>
    <w:p w14:paraId="1D98F33F" w14:textId="77777777" w:rsidR="002A409B" w:rsidRPr="00CC0586" w:rsidRDefault="002A409B" w:rsidP="002A409B">
      <w:pPr>
        <w:spacing w:after="0"/>
        <w:rPr>
          <w:rFonts w:ascii="Arial" w:hAnsi="Arial" w:cs="Arial"/>
          <w:sz w:val="24"/>
        </w:rPr>
      </w:pPr>
    </w:p>
    <w:p w14:paraId="0FB87CC0" w14:textId="77777777" w:rsidR="002A409B" w:rsidRPr="00CC0586" w:rsidRDefault="002A409B" w:rsidP="002A409B">
      <w:pPr>
        <w:spacing w:after="0"/>
        <w:rPr>
          <w:rFonts w:ascii="Arial" w:hAnsi="Arial" w:cs="Arial"/>
          <w:sz w:val="24"/>
        </w:rPr>
      </w:pPr>
      <w:r w:rsidRPr="00CC0586">
        <w:rPr>
          <w:rFonts w:ascii="Arial" w:hAnsi="Arial" w:cs="Arial"/>
          <w:sz w:val="24"/>
        </w:rPr>
        <w:t xml:space="preserve">The evaluated price will be the </w:t>
      </w:r>
      <w:r w:rsidRPr="00CC0586">
        <w:rPr>
          <w:rFonts w:ascii="Arial" w:hAnsi="Arial" w:cs="Arial"/>
          <w:b/>
          <w:sz w:val="24"/>
        </w:rPr>
        <w:t>Unit Cost</w:t>
      </w:r>
      <w:r w:rsidRPr="00CC0586">
        <w:rPr>
          <w:rFonts w:ascii="Arial" w:hAnsi="Arial" w:cs="Arial"/>
          <w:sz w:val="24"/>
        </w:rPr>
        <w:t>.</w:t>
      </w:r>
    </w:p>
    <w:p w14:paraId="33968274" w14:textId="77777777" w:rsidR="002A409B" w:rsidRPr="00CC0586" w:rsidRDefault="002A409B" w:rsidP="002A409B">
      <w:pPr>
        <w:spacing w:after="0"/>
        <w:rPr>
          <w:rFonts w:ascii="Arial" w:hAnsi="Arial" w:cs="Arial"/>
        </w:rPr>
      </w:pPr>
    </w:p>
    <w:p w14:paraId="30177887" w14:textId="4F037A86" w:rsidR="002A409B" w:rsidRPr="00CC0586" w:rsidRDefault="00CC0586" w:rsidP="00CC0586">
      <w:pPr>
        <w:pStyle w:val="ListParagraph"/>
        <w:numPr>
          <w:ilvl w:val="1"/>
          <w:numId w:val="44"/>
        </w:numPr>
        <w:spacing w:after="0" w:line="240" w:lineRule="auto"/>
        <w:ind w:left="709" w:hanging="709"/>
        <w:rPr>
          <w:rFonts w:ascii="Arial" w:hAnsi="Arial" w:cs="Arial"/>
          <w:b/>
          <w:sz w:val="24"/>
          <w:szCs w:val="24"/>
        </w:rPr>
      </w:pPr>
      <w:r w:rsidRPr="00CC0586">
        <w:rPr>
          <w:rFonts w:ascii="Arial" w:hAnsi="Arial" w:cs="Arial"/>
          <w:b/>
          <w:bCs/>
          <w:sz w:val="24"/>
          <w:szCs w:val="24"/>
        </w:rPr>
        <w:t>Quality Assessment</w:t>
      </w:r>
    </w:p>
    <w:p w14:paraId="0F77AB76" w14:textId="77777777" w:rsidR="002A409B" w:rsidRPr="00CC0586" w:rsidRDefault="002A409B" w:rsidP="002A409B">
      <w:pPr>
        <w:spacing w:after="0"/>
        <w:rPr>
          <w:rFonts w:ascii="Arial" w:hAnsi="Arial" w:cs="Arial"/>
          <w:b/>
        </w:rPr>
      </w:pPr>
    </w:p>
    <w:p w14:paraId="7CF98E3A" w14:textId="6C81539E" w:rsidR="002A409B" w:rsidRPr="00CC0586" w:rsidRDefault="002A409B" w:rsidP="002A409B">
      <w:pPr>
        <w:spacing w:after="0" w:line="240" w:lineRule="auto"/>
        <w:rPr>
          <w:rFonts w:ascii="Arial" w:hAnsi="Arial" w:cs="Arial"/>
          <w:sz w:val="24"/>
          <w:szCs w:val="24"/>
        </w:rPr>
      </w:pPr>
      <w:r w:rsidRPr="00CC0586">
        <w:rPr>
          <w:rFonts w:ascii="Arial" w:hAnsi="Arial" w:cs="Arial"/>
          <w:sz w:val="24"/>
          <w:szCs w:val="24"/>
        </w:rPr>
        <w:t xml:space="preserve">The quality score will consider the following principal </w:t>
      </w:r>
      <w:r w:rsidR="00CC0586" w:rsidRPr="00CC0586">
        <w:rPr>
          <w:rFonts w:ascii="Arial" w:hAnsi="Arial" w:cs="Arial"/>
          <w:sz w:val="24"/>
          <w:szCs w:val="24"/>
        </w:rPr>
        <w:t>factors: -</w:t>
      </w:r>
    </w:p>
    <w:p w14:paraId="0CD24866" w14:textId="77777777" w:rsidR="002A409B" w:rsidRPr="00CC0586" w:rsidRDefault="002A409B" w:rsidP="002A409B">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1680"/>
        <w:gridCol w:w="1983"/>
      </w:tblGrid>
      <w:tr w:rsidR="002A409B" w:rsidRPr="00CC0586" w14:paraId="3878A787" w14:textId="77777777" w:rsidTr="00BA351C">
        <w:trPr>
          <w:trHeight w:val="527"/>
        </w:trPr>
        <w:tc>
          <w:tcPr>
            <w:tcW w:w="5532" w:type="dxa"/>
            <w:shd w:val="clear" w:color="auto" w:fill="C6D9F1"/>
          </w:tcPr>
          <w:p w14:paraId="7A30384F" w14:textId="77777777" w:rsidR="002A409B" w:rsidRPr="00CC0586" w:rsidRDefault="002A409B" w:rsidP="00BA351C">
            <w:pPr>
              <w:jc w:val="center"/>
              <w:rPr>
                <w:rFonts w:ascii="Arial" w:hAnsi="Arial" w:cs="Arial"/>
                <w:b/>
                <w:sz w:val="24"/>
                <w:szCs w:val="24"/>
              </w:rPr>
            </w:pPr>
            <w:r w:rsidRPr="00CC0586">
              <w:rPr>
                <w:rFonts w:ascii="Arial" w:hAnsi="Arial" w:cs="Arial"/>
                <w:b/>
                <w:sz w:val="24"/>
                <w:szCs w:val="24"/>
              </w:rPr>
              <w:t>Evaluation Criteria</w:t>
            </w:r>
          </w:p>
        </w:tc>
        <w:tc>
          <w:tcPr>
            <w:tcW w:w="1696" w:type="dxa"/>
            <w:shd w:val="clear" w:color="auto" w:fill="C6D9F1"/>
          </w:tcPr>
          <w:p w14:paraId="26ED24F0" w14:textId="77777777" w:rsidR="002A409B" w:rsidRPr="00CC0586" w:rsidRDefault="002A409B" w:rsidP="00BA351C">
            <w:pPr>
              <w:jc w:val="center"/>
              <w:rPr>
                <w:rFonts w:ascii="Arial" w:hAnsi="Arial" w:cs="Arial"/>
                <w:b/>
                <w:sz w:val="24"/>
                <w:szCs w:val="24"/>
              </w:rPr>
            </w:pPr>
            <w:r w:rsidRPr="00CC0586">
              <w:rPr>
                <w:rFonts w:ascii="Arial" w:hAnsi="Arial" w:cs="Arial"/>
                <w:b/>
                <w:sz w:val="24"/>
                <w:szCs w:val="24"/>
              </w:rPr>
              <w:t>Minimum Threshold Score</w:t>
            </w:r>
          </w:p>
        </w:tc>
        <w:tc>
          <w:tcPr>
            <w:tcW w:w="2014" w:type="dxa"/>
            <w:shd w:val="clear" w:color="auto" w:fill="C6D9F1"/>
          </w:tcPr>
          <w:p w14:paraId="72AED6F0" w14:textId="77777777" w:rsidR="002A409B" w:rsidRPr="00CC0586" w:rsidRDefault="002A409B" w:rsidP="00BA351C">
            <w:pPr>
              <w:jc w:val="center"/>
              <w:rPr>
                <w:rFonts w:ascii="Arial" w:hAnsi="Arial" w:cs="Arial"/>
                <w:b/>
                <w:sz w:val="24"/>
                <w:szCs w:val="24"/>
              </w:rPr>
            </w:pPr>
            <w:r w:rsidRPr="00CC0586">
              <w:rPr>
                <w:rFonts w:ascii="Arial" w:hAnsi="Arial" w:cs="Arial"/>
                <w:b/>
                <w:sz w:val="24"/>
                <w:szCs w:val="24"/>
              </w:rPr>
              <w:t>Weighting (%)</w:t>
            </w:r>
          </w:p>
        </w:tc>
      </w:tr>
      <w:tr w:rsidR="002A409B" w:rsidRPr="00CC0586" w14:paraId="6345065B" w14:textId="77777777" w:rsidTr="00BA351C">
        <w:trPr>
          <w:trHeight w:val="341"/>
        </w:trPr>
        <w:tc>
          <w:tcPr>
            <w:tcW w:w="9242" w:type="dxa"/>
            <w:gridSpan w:val="3"/>
          </w:tcPr>
          <w:p w14:paraId="07BFC714" w14:textId="77777777" w:rsidR="002A409B" w:rsidRPr="00CC0586" w:rsidRDefault="002A409B" w:rsidP="00BA351C">
            <w:pPr>
              <w:rPr>
                <w:rFonts w:ascii="Arial" w:hAnsi="Arial" w:cs="Arial"/>
              </w:rPr>
            </w:pPr>
            <w:r w:rsidRPr="00CC0586">
              <w:rPr>
                <w:rFonts w:ascii="Arial" w:hAnsi="Arial" w:cs="Arial"/>
                <w:b/>
                <w:sz w:val="24"/>
                <w:szCs w:val="24"/>
              </w:rPr>
              <w:t>Quality (Technical Specification)</w:t>
            </w:r>
          </w:p>
        </w:tc>
      </w:tr>
      <w:tr w:rsidR="002A409B" w:rsidRPr="00CC0586" w14:paraId="4EBFA840" w14:textId="77777777" w:rsidTr="00BA351C">
        <w:tc>
          <w:tcPr>
            <w:tcW w:w="5532" w:type="dxa"/>
          </w:tcPr>
          <w:p w14:paraId="6A11C4D2" w14:textId="77777777" w:rsidR="002A409B" w:rsidRPr="00CC0586" w:rsidRDefault="002A409B" w:rsidP="00BA351C">
            <w:pPr>
              <w:autoSpaceDE w:val="0"/>
              <w:autoSpaceDN w:val="0"/>
              <w:adjustRightInd w:val="0"/>
              <w:spacing w:after="0" w:line="240" w:lineRule="auto"/>
              <w:rPr>
                <w:rFonts w:ascii="Arial" w:hAnsi="Arial" w:cs="Arial"/>
              </w:rPr>
            </w:pPr>
            <w:r w:rsidRPr="00CC0586">
              <w:rPr>
                <w:rFonts w:ascii="Arial" w:hAnsi="Arial" w:cs="Arial"/>
              </w:rPr>
              <w:t>Skills and Experience</w:t>
            </w:r>
          </w:p>
        </w:tc>
        <w:tc>
          <w:tcPr>
            <w:tcW w:w="1696" w:type="dxa"/>
          </w:tcPr>
          <w:p w14:paraId="46B89E7B" w14:textId="77777777" w:rsidR="002A409B" w:rsidRPr="00CC0586" w:rsidRDefault="002A409B" w:rsidP="00BA351C">
            <w:pPr>
              <w:spacing w:after="0" w:line="240" w:lineRule="auto"/>
              <w:jc w:val="center"/>
              <w:rPr>
                <w:rFonts w:ascii="Arial" w:hAnsi="Arial" w:cs="Arial"/>
              </w:rPr>
            </w:pPr>
            <w:r w:rsidRPr="00CC0586">
              <w:rPr>
                <w:rFonts w:ascii="Arial" w:hAnsi="Arial" w:cs="Arial"/>
              </w:rPr>
              <w:t>4</w:t>
            </w:r>
          </w:p>
        </w:tc>
        <w:tc>
          <w:tcPr>
            <w:tcW w:w="2014" w:type="dxa"/>
          </w:tcPr>
          <w:p w14:paraId="33A4A7A1" w14:textId="77777777" w:rsidR="002A409B" w:rsidRPr="00CC0586" w:rsidRDefault="002A409B" w:rsidP="00BA351C">
            <w:pPr>
              <w:spacing w:after="0" w:line="240" w:lineRule="auto"/>
              <w:jc w:val="center"/>
              <w:rPr>
                <w:rFonts w:ascii="Arial" w:hAnsi="Arial" w:cs="Arial"/>
              </w:rPr>
            </w:pPr>
            <w:r w:rsidRPr="00CC0586">
              <w:rPr>
                <w:rFonts w:ascii="Arial" w:hAnsi="Arial" w:cs="Arial"/>
              </w:rPr>
              <w:t>45%</w:t>
            </w:r>
          </w:p>
        </w:tc>
      </w:tr>
      <w:tr w:rsidR="002A409B" w:rsidRPr="00CC0586" w14:paraId="3D4FE3BE" w14:textId="77777777" w:rsidTr="00BA351C">
        <w:tc>
          <w:tcPr>
            <w:tcW w:w="5532" w:type="dxa"/>
          </w:tcPr>
          <w:p w14:paraId="29A67425" w14:textId="77777777" w:rsidR="002A409B" w:rsidRPr="00CC0586" w:rsidRDefault="002A409B" w:rsidP="00BA351C">
            <w:pPr>
              <w:autoSpaceDE w:val="0"/>
              <w:autoSpaceDN w:val="0"/>
              <w:adjustRightInd w:val="0"/>
              <w:spacing w:after="0" w:line="240" w:lineRule="auto"/>
              <w:rPr>
                <w:rFonts w:ascii="Arial" w:hAnsi="Arial" w:cs="Arial"/>
              </w:rPr>
            </w:pPr>
            <w:r w:rsidRPr="00CC0586">
              <w:rPr>
                <w:rFonts w:ascii="Arial" w:hAnsi="Arial" w:cs="Arial"/>
              </w:rPr>
              <w:t>Methodology</w:t>
            </w:r>
          </w:p>
        </w:tc>
        <w:tc>
          <w:tcPr>
            <w:tcW w:w="1696" w:type="dxa"/>
          </w:tcPr>
          <w:p w14:paraId="71C2818F" w14:textId="77777777" w:rsidR="002A409B" w:rsidRPr="00CC0586" w:rsidRDefault="002A409B" w:rsidP="00BA351C">
            <w:pPr>
              <w:spacing w:after="0" w:line="240" w:lineRule="auto"/>
              <w:jc w:val="center"/>
              <w:rPr>
                <w:rFonts w:ascii="Arial" w:hAnsi="Arial" w:cs="Arial"/>
              </w:rPr>
            </w:pPr>
            <w:r w:rsidRPr="00CC0586">
              <w:rPr>
                <w:rFonts w:ascii="Arial" w:hAnsi="Arial" w:cs="Arial"/>
              </w:rPr>
              <w:t>N/A</w:t>
            </w:r>
          </w:p>
        </w:tc>
        <w:tc>
          <w:tcPr>
            <w:tcW w:w="2014" w:type="dxa"/>
          </w:tcPr>
          <w:p w14:paraId="4DF14E26" w14:textId="77777777" w:rsidR="002A409B" w:rsidRPr="00CC0586" w:rsidRDefault="002A409B" w:rsidP="00BA351C">
            <w:pPr>
              <w:spacing w:after="0" w:line="240" w:lineRule="auto"/>
              <w:jc w:val="center"/>
              <w:rPr>
                <w:rFonts w:ascii="Arial" w:hAnsi="Arial" w:cs="Arial"/>
              </w:rPr>
            </w:pPr>
            <w:r w:rsidRPr="00CC0586">
              <w:rPr>
                <w:rFonts w:ascii="Arial" w:hAnsi="Arial" w:cs="Arial"/>
              </w:rPr>
              <w:t>20%</w:t>
            </w:r>
          </w:p>
        </w:tc>
      </w:tr>
      <w:tr w:rsidR="002A409B" w:rsidRPr="00CC0586" w14:paraId="0B0C77BE" w14:textId="77777777" w:rsidTr="00BA351C">
        <w:tc>
          <w:tcPr>
            <w:tcW w:w="5532" w:type="dxa"/>
          </w:tcPr>
          <w:p w14:paraId="3CE0C4FE" w14:textId="77777777" w:rsidR="002A409B" w:rsidRPr="00CC0586" w:rsidRDefault="002A409B" w:rsidP="00BA351C">
            <w:pPr>
              <w:spacing w:after="0" w:line="240" w:lineRule="auto"/>
              <w:rPr>
                <w:rFonts w:ascii="Arial" w:hAnsi="Arial" w:cs="Arial"/>
              </w:rPr>
            </w:pPr>
            <w:r w:rsidRPr="00CC0586">
              <w:rPr>
                <w:rFonts w:ascii="Arial" w:hAnsi="Arial" w:cs="Arial"/>
              </w:rPr>
              <w:t>Marketing and Communications</w:t>
            </w:r>
          </w:p>
        </w:tc>
        <w:tc>
          <w:tcPr>
            <w:tcW w:w="1696" w:type="dxa"/>
          </w:tcPr>
          <w:p w14:paraId="15F21D5E" w14:textId="77777777" w:rsidR="002A409B" w:rsidRPr="00CC0586" w:rsidRDefault="002A409B" w:rsidP="00BA351C">
            <w:pPr>
              <w:spacing w:after="0" w:line="240" w:lineRule="auto"/>
              <w:jc w:val="center"/>
              <w:rPr>
                <w:rFonts w:ascii="Arial" w:hAnsi="Arial" w:cs="Arial"/>
              </w:rPr>
            </w:pPr>
            <w:r w:rsidRPr="00CC0586">
              <w:rPr>
                <w:rFonts w:ascii="Arial" w:hAnsi="Arial" w:cs="Arial"/>
              </w:rPr>
              <w:t>N/A</w:t>
            </w:r>
          </w:p>
        </w:tc>
        <w:tc>
          <w:tcPr>
            <w:tcW w:w="2014" w:type="dxa"/>
          </w:tcPr>
          <w:p w14:paraId="045D5181" w14:textId="77777777" w:rsidR="002A409B" w:rsidRPr="00CC0586" w:rsidRDefault="002A409B" w:rsidP="00BA351C">
            <w:pPr>
              <w:spacing w:after="0" w:line="240" w:lineRule="auto"/>
              <w:jc w:val="center"/>
              <w:rPr>
                <w:rFonts w:ascii="Arial" w:hAnsi="Arial" w:cs="Arial"/>
              </w:rPr>
            </w:pPr>
            <w:r w:rsidRPr="00CC0586">
              <w:rPr>
                <w:rFonts w:ascii="Arial" w:hAnsi="Arial" w:cs="Arial"/>
              </w:rPr>
              <w:t>15%</w:t>
            </w:r>
          </w:p>
        </w:tc>
      </w:tr>
    </w:tbl>
    <w:p w14:paraId="785A5823" w14:textId="77777777" w:rsidR="002A409B" w:rsidRPr="00CC0586" w:rsidRDefault="002A409B" w:rsidP="002A409B">
      <w:pPr>
        <w:rPr>
          <w:rFonts w:ascii="Arial" w:hAnsi="Arial" w:cs="Arial"/>
          <w:bCs/>
          <w:sz w:val="24"/>
          <w:szCs w:val="24"/>
        </w:rPr>
      </w:pPr>
    </w:p>
    <w:p w14:paraId="3CF425AF" w14:textId="57B2577B" w:rsidR="002A409B" w:rsidRPr="00CC0586" w:rsidRDefault="002A409B" w:rsidP="00CC0586">
      <w:pPr>
        <w:pStyle w:val="ListParagraph"/>
        <w:numPr>
          <w:ilvl w:val="0"/>
          <w:numId w:val="4"/>
        </w:numPr>
        <w:spacing w:after="0" w:line="240" w:lineRule="auto"/>
        <w:ind w:hanging="720"/>
        <w:rPr>
          <w:rFonts w:ascii="Arial" w:hAnsi="Arial" w:cs="Arial"/>
          <w:b/>
          <w:sz w:val="24"/>
          <w:szCs w:val="24"/>
        </w:rPr>
      </w:pPr>
      <w:r w:rsidRPr="00CC0586">
        <w:rPr>
          <w:rFonts w:ascii="Arial" w:hAnsi="Arial" w:cs="Arial"/>
          <w:b/>
          <w:sz w:val="24"/>
          <w:szCs w:val="24"/>
        </w:rPr>
        <w:t>TECHNICAL SPECIFICATION</w:t>
      </w:r>
    </w:p>
    <w:p w14:paraId="7D5684DC" w14:textId="77777777" w:rsidR="002A409B" w:rsidRPr="00CC0586" w:rsidRDefault="002A409B" w:rsidP="002A409B">
      <w:pPr>
        <w:spacing w:after="0" w:line="360" w:lineRule="auto"/>
        <w:ind w:left="1506" w:hanging="1506"/>
        <w:rPr>
          <w:rFonts w:ascii="Arial" w:hAnsi="Arial" w:cs="Arial"/>
          <w:sz w:val="24"/>
          <w:szCs w:val="24"/>
        </w:rPr>
      </w:pPr>
    </w:p>
    <w:p w14:paraId="7B33E767" w14:textId="77777777" w:rsidR="002A409B" w:rsidRPr="00CC0586" w:rsidRDefault="002A409B" w:rsidP="002A409B">
      <w:pPr>
        <w:keepNext/>
        <w:rPr>
          <w:rFonts w:ascii="Arial" w:hAnsi="Arial" w:cs="Arial"/>
          <w:sz w:val="24"/>
          <w:szCs w:val="24"/>
        </w:rPr>
      </w:pPr>
      <w:r w:rsidRPr="00CC0586">
        <w:rPr>
          <w:rFonts w:ascii="Arial" w:hAnsi="Arial" w:cs="Arial"/>
          <w:sz w:val="24"/>
          <w:szCs w:val="24"/>
        </w:rPr>
        <w:t xml:space="preserve">Tenderers must note that question a) has a minimum threshold of 4; failure to achieve a score of 4 on all questions will deem your bid non-compliant and not be evaluated further. </w:t>
      </w:r>
    </w:p>
    <w:p w14:paraId="11414173" w14:textId="77777777" w:rsidR="002A409B" w:rsidRPr="00CC0586" w:rsidRDefault="002A409B" w:rsidP="002A409B">
      <w:pPr>
        <w:spacing w:after="0" w:line="360" w:lineRule="auto"/>
        <w:ind w:left="1506" w:hanging="1506"/>
        <w:rPr>
          <w:rFonts w:ascii="Arial" w:hAnsi="Arial" w:cs="Arial"/>
          <w:sz w:val="24"/>
          <w:szCs w:val="24"/>
        </w:rPr>
      </w:pPr>
    </w:p>
    <w:p w14:paraId="0F7882F7" w14:textId="77777777" w:rsidR="002A409B" w:rsidRPr="00CC0586" w:rsidRDefault="002A409B" w:rsidP="002A409B">
      <w:pPr>
        <w:spacing w:after="0" w:line="360" w:lineRule="auto"/>
        <w:ind w:left="1506" w:hanging="1506"/>
        <w:rPr>
          <w:rFonts w:ascii="Arial" w:hAnsi="Arial" w:cs="Arial"/>
          <w:sz w:val="24"/>
          <w:szCs w:val="24"/>
        </w:rPr>
      </w:pPr>
    </w:p>
    <w:p w14:paraId="1D44FB53" w14:textId="77777777" w:rsidR="002A409B" w:rsidRPr="00CC0586" w:rsidRDefault="002A409B" w:rsidP="002A409B">
      <w:pPr>
        <w:spacing w:after="0" w:line="360" w:lineRule="auto"/>
        <w:ind w:left="1506" w:hanging="1506"/>
        <w:rPr>
          <w:rFonts w:ascii="Arial" w:hAnsi="Arial" w:cs="Arial"/>
          <w:sz w:val="24"/>
          <w:szCs w:val="24"/>
        </w:rPr>
      </w:pPr>
    </w:p>
    <w:p w14:paraId="7A6A5E77" w14:textId="77777777" w:rsidR="002A409B" w:rsidRPr="00CC0586" w:rsidRDefault="002A409B" w:rsidP="002A409B">
      <w:pPr>
        <w:spacing w:after="0" w:line="360" w:lineRule="auto"/>
        <w:ind w:left="1506" w:hanging="1506"/>
        <w:rPr>
          <w:rFonts w:ascii="Arial" w:hAnsi="Arial" w:cs="Arial"/>
          <w:sz w:val="24"/>
          <w:szCs w:val="24"/>
        </w:rPr>
      </w:pPr>
    </w:p>
    <w:p w14:paraId="5DB6E7BA" w14:textId="77777777" w:rsidR="002A409B" w:rsidRPr="00CC0586" w:rsidRDefault="002A409B" w:rsidP="002A409B">
      <w:pPr>
        <w:spacing w:after="0" w:line="360" w:lineRule="auto"/>
        <w:ind w:left="1506" w:hanging="1506"/>
        <w:rPr>
          <w:rFonts w:ascii="Arial" w:hAnsi="Arial" w:cs="Arial"/>
          <w:sz w:val="24"/>
          <w:szCs w:val="24"/>
        </w:rPr>
      </w:pPr>
    </w:p>
    <w:p w14:paraId="4CE4A502" w14:textId="77777777" w:rsidR="002A409B" w:rsidRPr="00CC0586" w:rsidRDefault="002A409B" w:rsidP="002A409B">
      <w:pPr>
        <w:spacing w:after="0" w:line="360" w:lineRule="auto"/>
        <w:ind w:left="1506" w:hanging="1506"/>
        <w:rPr>
          <w:rFonts w:ascii="Arial" w:hAnsi="Arial" w:cs="Arial"/>
          <w:b/>
          <w:sz w:val="24"/>
          <w:szCs w:val="24"/>
        </w:rPr>
      </w:pPr>
      <w:r w:rsidRPr="00CC0586">
        <w:rPr>
          <w:rFonts w:ascii="Arial" w:hAnsi="Arial" w:cs="Arial"/>
          <w:sz w:val="24"/>
          <w:szCs w:val="24"/>
        </w:rPr>
        <w:t>Suppliers are required to fully respond to each of the following quality questions:</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656"/>
        <w:gridCol w:w="697"/>
      </w:tblGrid>
      <w:tr w:rsidR="002A409B" w:rsidRPr="00CC0586" w14:paraId="5CCC5226" w14:textId="77777777" w:rsidTr="00BA351C">
        <w:tc>
          <w:tcPr>
            <w:tcW w:w="720" w:type="dxa"/>
            <w:vMerge w:val="restart"/>
            <w:shd w:val="clear" w:color="auto" w:fill="C6D9F1"/>
          </w:tcPr>
          <w:p w14:paraId="7A9B20C7" w14:textId="77777777" w:rsidR="002A409B" w:rsidRPr="00CC0586" w:rsidRDefault="002A409B" w:rsidP="00BA351C">
            <w:pPr>
              <w:rPr>
                <w:rFonts w:ascii="Arial" w:hAnsi="Arial" w:cs="Arial"/>
                <w:sz w:val="24"/>
                <w:szCs w:val="24"/>
              </w:rPr>
            </w:pPr>
            <w:r w:rsidRPr="00CC0586">
              <w:rPr>
                <w:rFonts w:ascii="Arial" w:hAnsi="Arial" w:cs="Arial"/>
                <w:sz w:val="24"/>
                <w:szCs w:val="24"/>
              </w:rPr>
              <w:t>a)</w:t>
            </w:r>
          </w:p>
        </w:tc>
        <w:tc>
          <w:tcPr>
            <w:tcW w:w="7656" w:type="dxa"/>
            <w:shd w:val="clear" w:color="auto" w:fill="C6D9F1"/>
          </w:tcPr>
          <w:p w14:paraId="2C457771" w14:textId="4B04C564" w:rsidR="002A409B" w:rsidRPr="00CC0586" w:rsidRDefault="002A409B" w:rsidP="00BA351C">
            <w:pPr>
              <w:tabs>
                <w:tab w:val="left" w:pos="3570"/>
              </w:tabs>
              <w:spacing w:after="0" w:line="300" w:lineRule="atLeast"/>
              <w:jc w:val="both"/>
              <w:rPr>
                <w:rFonts w:ascii="Arial" w:hAnsi="Arial" w:cs="Arial"/>
                <w:b/>
                <w:sz w:val="24"/>
                <w:szCs w:val="24"/>
              </w:rPr>
            </w:pPr>
            <w:r w:rsidRPr="00CC0586">
              <w:rPr>
                <w:rFonts w:ascii="Arial" w:hAnsi="Arial" w:cs="Arial"/>
                <w:b/>
                <w:sz w:val="24"/>
                <w:szCs w:val="24"/>
              </w:rPr>
              <w:t>Skills and Experience</w:t>
            </w:r>
          </w:p>
          <w:p w14:paraId="0003FB5A" w14:textId="77777777" w:rsidR="002A409B" w:rsidRPr="00CC0586" w:rsidRDefault="002A409B" w:rsidP="00BA351C">
            <w:pPr>
              <w:tabs>
                <w:tab w:val="left" w:pos="3570"/>
              </w:tabs>
              <w:spacing w:after="0" w:line="300" w:lineRule="atLeast"/>
              <w:jc w:val="both"/>
              <w:rPr>
                <w:rFonts w:ascii="Arial" w:hAnsi="Arial" w:cs="Arial"/>
                <w:sz w:val="24"/>
                <w:szCs w:val="24"/>
              </w:rPr>
            </w:pPr>
          </w:p>
          <w:p w14:paraId="0F9BC75C" w14:textId="0A52A0BC" w:rsidR="002A409B" w:rsidRDefault="002A409B" w:rsidP="00BA351C">
            <w:pPr>
              <w:tabs>
                <w:tab w:val="left" w:pos="3570"/>
              </w:tabs>
              <w:spacing w:after="0" w:line="300" w:lineRule="atLeast"/>
              <w:jc w:val="both"/>
              <w:rPr>
                <w:rFonts w:ascii="Arial" w:hAnsi="Arial" w:cs="Arial"/>
                <w:bCs/>
                <w:sz w:val="24"/>
                <w:szCs w:val="24"/>
              </w:rPr>
            </w:pPr>
            <w:r w:rsidRPr="00CC0586">
              <w:rPr>
                <w:rFonts w:ascii="Arial" w:hAnsi="Arial" w:cs="Arial"/>
                <w:sz w:val="24"/>
                <w:szCs w:val="24"/>
              </w:rPr>
              <w:t>Please provide details of the relevant experience, knowledge and qualifications of staff that will be involved in delivering this project along with your relevant track record in delivering similar projects with</w:t>
            </w:r>
            <w:r w:rsidR="00FD335C" w:rsidRPr="00CC0586">
              <w:rPr>
                <w:rFonts w:ascii="Arial" w:hAnsi="Arial" w:cs="Arial"/>
                <w:sz w:val="24"/>
                <w:szCs w:val="24"/>
              </w:rPr>
              <w:t xml:space="preserve"> </w:t>
            </w:r>
            <w:r w:rsidR="00486FB9" w:rsidRPr="001B0DE4">
              <w:rPr>
                <w:rFonts w:ascii="Arial" w:hAnsi="Arial" w:cs="Arial"/>
                <w:bCs/>
                <w:sz w:val="24"/>
                <w:szCs w:val="24"/>
              </w:rPr>
              <w:t>Visitor Economy</w:t>
            </w:r>
            <w:r w:rsidR="00486FB9">
              <w:rPr>
                <w:rFonts w:ascii="Arial" w:hAnsi="Arial" w:cs="Arial"/>
                <w:bCs/>
                <w:sz w:val="24"/>
                <w:szCs w:val="24"/>
              </w:rPr>
              <w:t xml:space="preserve"> </w:t>
            </w:r>
            <w:r w:rsidR="00486FB9" w:rsidRPr="001B0DE4">
              <w:rPr>
                <w:rFonts w:ascii="Arial" w:hAnsi="Arial" w:cs="Arial"/>
                <w:bCs/>
                <w:sz w:val="24"/>
                <w:szCs w:val="24"/>
              </w:rPr>
              <w:t>Sector Development Workshops</w:t>
            </w:r>
            <w:r w:rsidR="00486FB9">
              <w:rPr>
                <w:rFonts w:ascii="Arial" w:hAnsi="Arial" w:cs="Arial"/>
                <w:bCs/>
                <w:sz w:val="24"/>
                <w:szCs w:val="24"/>
              </w:rPr>
              <w:t>.</w:t>
            </w:r>
          </w:p>
          <w:p w14:paraId="1EED12CF" w14:textId="77777777" w:rsidR="00486FB9" w:rsidRPr="00CC0586" w:rsidRDefault="00486FB9" w:rsidP="00BA351C">
            <w:pPr>
              <w:tabs>
                <w:tab w:val="left" w:pos="3570"/>
              </w:tabs>
              <w:spacing w:after="0" w:line="300" w:lineRule="atLeast"/>
              <w:jc w:val="both"/>
              <w:rPr>
                <w:rFonts w:ascii="Arial" w:hAnsi="Arial" w:cs="Arial"/>
                <w:sz w:val="24"/>
                <w:szCs w:val="24"/>
              </w:rPr>
            </w:pPr>
          </w:p>
          <w:p w14:paraId="663BC5C3" w14:textId="77777777" w:rsidR="002A409B" w:rsidRPr="00CC0586" w:rsidRDefault="002A409B" w:rsidP="00BA351C">
            <w:pPr>
              <w:tabs>
                <w:tab w:val="left" w:pos="3570"/>
              </w:tabs>
              <w:spacing w:after="0" w:line="300" w:lineRule="atLeast"/>
              <w:jc w:val="both"/>
              <w:rPr>
                <w:rFonts w:ascii="Arial" w:hAnsi="Arial" w:cs="Arial"/>
                <w:sz w:val="24"/>
                <w:szCs w:val="24"/>
              </w:rPr>
            </w:pPr>
            <w:r w:rsidRPr="00CC0586">
              <w:rPr>
                <w:rFonts w:ascii="Arial" w:hAnsi="Arial" w:cs="Arial"/>
                <w:sz w:val="24"/>
                <w:szCs w:val="24"/>
              </w:rPr>
              <w:t xml:space="preserve">Please include </w:t>
            </w:r>
            <w:r w:rsidRPr="00CC0586">
              <w:rPr>
                <w:rFonts w:ascii="Arial" w:eastAsia="Times New Roman" w:hAnsi="Arial" w:cs="Arial"/>
                <w:sz w:val="24"/>
                <w:szCs w:val="24"/>
              </w:rPr>
              <w:t>any outcomes achieved and lessons learnt detailing how this experience would assist in delivery of this contract</w:t>
            </w:r>
            <w:r w:rsidRPr="00CC0586">
              <w:rPr>
                <w:rFonts w:ascii="Arial" w:hAnsi="Arial" w:cs="Arial"/>
                <w:sz w:val="24"/>
                <w:szCs w:val="24"/>
              </w:rPr>
              <w:t>.</w:t>
            </w:r>
          </w:p>
          <w:p w14:paraId="1E1EA7EA" w14:textId="77777777" w:rsidR="002A409B" w:rsidRPr="00CC0586" w:rsidRDefault="002A409B" w:rsidP="00BA351C">
            <w:pPr>
              <w:tabs>
                <w:tab w:val="left" w:pos="3570"/>
              </w:tabs>
              <w:spacing w:after="0" w:line="300" w:lineRule="atLeast"/>
              <w:jc w:val="both"/>
              <w:rPr>
                <w:rFonts w:ascii="Arial" w:hAnsi="Arial" w:cs="Arial"/>
                <w:sz w:val="24"/>
                <w:szCs w:val="24"/>
              </w:rPr>
            </w:pPr>
          </w:p>
          <w:p w14:paraId="191C848B" w14:textId="77777777" w:rsidR="002A409B" w:rsidRPr="00CC0586" w:rsidRDefault="002A409B" w:rsidP="00BA351C">
            <w:pPr>
              <w:tabs>
                <w:tab w:val="left" w:pos="3570"/>
              </w:tabs>
              <w:spacing w:after="0" w:line="300" w:lineRule="atLeast"/>
              <w:jc w:val="both"/>
              <w:rPr>
                <w:rFonts w:ascii="Arial" w:hAnsi="Arial" w:cs="Arial"/>
                <w:b/>
                <w:i/>
                <w:sz w:val="24"/>
                <w:szCs w:val="24"/>
              </w:rPr>
            </w:pPr>
            <w:r w:rsidRPr="00CC0586">
              <w:rPr>
                <w:rFonts w:ascii="Arial" w:hAnsi="Arial" w:cs="Arial"/>
                <w:b/>
                <w:i/>
                <w:sz w:val="24"/>
                <w:szCs w:val="24"/>
              </w:rPr>
              <w:t xml:space="preserve"> (Max 1,500 words)</w:t>
            </w:r>
          </w:p>
        </w:tc>
        <w:tc>
          <w:tcPr>
            <w:tcW w:w="697" w:type="dxa"/>
            <w:shd w:val="clear" w:color="auto" w:fill="C6D9F1"/>
          </w:tcPr>
          <w:p w14:paraId="76157560" w14:textId="77777777" w:rsidR="002A409B" w:rsidRPr="00CC0586" w:rsidRDefault="002A409B" w:rsidP="00BA351C">
            <w:pPr>
              <w:jc w:val="center"/>
              <w:rPr>
                <w:rFonts w:ascii="Arial" w:hAnsi="Arial" w:cs="Arial"/>
                <w:sz w:val="24"/>
                <w:szCs w:val="24"/>
              </w:rPr>
            </w:pPr>
          </w:p>
          <w:p w14:paraId="3044DC83" w14:textId="77777777" w:rsidR="002A409B" w:rsidRPr="00CC0586" w:rsidRDefault="002A409B" w:rsidP="00BA351C">
            <w:pPr>
              <w:jc w:val="center"/>
              <w:rPr>
                <w:rFonts w:ascii="Arial" w:hAnsi="Arial" w:cs="Arial"/>
                <w:sz w:val="24"/>
                <w:szCs w:val="24"/>
              </w:rPr>
            </w:pPr>
            <w:r w:rsidRPr="00CC0586">
              <w:rPr>
                <w:rFonts w:ascii="Arial" w:hAnsi="Arial" w:cs="Arial"/>
                <w:sz w:val="24"/>
                <w:szCs w:val="24"/>
              </w:rPr>
              <w:t>45%</w:t>
            </w:r>
          </w:p>
        </w:tc>
      </w:tr>
      <w:tr w:rsidR="002A409B" w:rsidRPr="00CC0586" w14:paraId="3B2314B5" w14:textId="77777777" w:rsidTr="00BA351C">
        <w:trPr>
          <w:trHeight w:val="2417"/>
        </w:trPr>
        <w:tc>
          <w:tcPr>
            <w:tcW w:w="720" w:type="dxa"/>
            <w:vMerge/>
          </w:tcPr>
          <w:p w14:paraId="25785D5D" w14:textId="77777777" w:rsidR="002A409B" w:rsidRPr="00CC0586" w:rsidRDefault="002A409B" w:rsidP="00BA351C">
            <w:pPr>
              <w:rPr>
                <w:rFonts w:ascii="Arial" w:hAnsi="Arial" w:cs="Arial"/>
                <w:sz w:val="24"/>
                <w:szCs w:val="24"/>
              </w:rPr>
            </w:pPr>
          </w:p>
        </w:tc>
        <w:tc>
          <w:tcPr>
            <w:tcW w:w="8353" w:type="dxa"/>
            <w:gridSpan w:val="2"/>
          </w:tcPr>
          <w:p w14:paraId="15A27F4C" w14:textId="77777777" w:rsidR="002A409B" w:rsidRPr="00CC0586" w:rsidRDefault="002A409B" w:rsidP="00BA351C">
            <w:pPr>
              <w:rPr>
                <w:rFonts w:ascii="Arial" w:hAnsi="Arial" w:cs="Arial"/>
                <w:i/>
                <w:sz w:val="24"/>
                <w:szCs w:val="24"/>
              </w:rPr>
            </w:pPr>
            <w:r w:rsidRPr="00CC0586">
              <w:rPr>
                <w:rFonts w:ascii="Arial" w:hAnsi="Arial" w:cs="Arial"/>
                <w:i/>
                <w:sz w:val="24"/>
                <w:szCs w:val="24"/>
                <w:highlight w:val="lightGray"/>
              </w:rPr>
              <w:t>Response:</w:t>
            </w:r>
          </w:p>
          <w:p w14:paraId="15FA372A" w14:textId="77777777" w:rsidR="002A409B" w:rsidRPr="00CC0586" w:rsidRDefault="002A409B" w:rsidP="00BA351C">
            <w:pPr>
              <w:rPr>
                <w:rFonts w:ascii="Arial" w:hAnsi="Arial" w:cs="Arial"/>
                <w:i/>
                <w:sz w:val="24"/>
                <w:szCs w:val="24"/>
              </w:rPr>
            </w:pPr>
          </w:p>
        </w:tc>
      </w:tr>
    </w:tbl>
    <w:p w14:paraId="4BDE4469" w14:textId="77777777" w:rsidR="002A409B" w:rsidRPr="00CC0586" w:rsidRDefault="002A409B" w:rsidP="002A409B">
      <w:pPr>
        <w:spacing w:after="0" w:line="240" w:lineRule="auto"/>
        <w:rPr>
          <w:rFonts w:ascii="Arial" w:hAnsi="Arial" w:cs="Arial"/>
          <w:sz w:val="24"/>
          <w:szCs w:val="24"/>
        </w:rPr>
      </w:pPr>
    </w:p>
    <w:p w14:paraId="28F35620" w14:textId="77777777" w:rsidR="002A409B" w:rsidRPr="00CC0586" w:rsidRDefault="002A409B" w:rsidP="002A409B">
      <w:pPr>
        <w:spacing w:after="0" w:line="240" w:lineRule="auto"/>
        <w:rPr>
          <w:rFonts w:ascii="Arial" w:hAnsi="Arial" w:cs="Arial"/>
          <w:sz w:val="24"/>
          <w:szCs w:val="24"/>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656"/>
        <w:gridCol w:w="697"/>
      </w:tblGrid>
      <w:tr w:rsidR="002A409B" w:rsidRPr="00CC0586" w14:paraId="56CE1646" w14:textId="77777777" w:rsidTr="00BA351C">
        <w:tc>
          <w:tcPr>
            <w:tcW w:w="720" w:type="dxa"/>
            <w:vMerge w:val="restart"/>
            <w:shd w:val="clear" w:color="auto" w:fill="C6D9F1"/>
          </w:tcPr>
          <w:p w14:paraId="1A3BC545" w14:textId="77777777" w:rsidR="002A409B" w:rsidRPr="00CC0586" w:rsidRDefault="002A409B" w:rsidP="00BA351C">
            <w:pPr>
              <w:rPr>
                <w:rFonts w:ascii="Arial" w:hAnsi="Arial" w:cs="Arial"/>
                <w:sz w:val="24"/>
                <w:szCs w:val="24"/>
              </w:rPr>
            </w:pPr>
            <w:r w:rsidRPr="00CC0586">
              <w:rPr>
                <w:rFonts w:ascii="Arial" w:hAnsi="Arial" w:cs="Arial"/>
                <w:sz w:val="24"/>
                <w:szCs w:val="24"/>
              </w:rPr>
              <w:t>b)</w:t>
            </w:r>
          </w:p>
        </w:tc>
        <w:tc>
          <w:tcPr>
            <w:tcW w:w="7656" w:type="dxa"/>
            <w:shd w:val="clear" w:color="auto" w:fill="C6D9F1"/>
          </w:tcPr>
          <w:p w14:paraId="020BB206" w14:textId="77777777" w:rsidR="002A409B" w:rsidRPr="00CC0586" w:rsidRDefault="002A409B" w:rsidP="00BA351C">
            <w:pPr>
              <w:tabs>
                <w:tab w:val="left" w:pos="3570"/>
              </w:tabs>
              <w:spacing w:after="0" w:line="300" w:lineRule="atLeast"/>
              <w:jc w:val="both"/>
              <w:rPr>
                <w:rFonts w:ascii="Arial" w:hAnsi="Arial" w:cs="Arial"/>
                <w:b/>
                <w:sz w:val="24"/>
                <w:szCs w:val="24"/>
              </w:rPr>
            </w:pPr>
            <w:r w:rsidRPr="00CC0586">
              <w:rPr>
                <w:rFonts w:ascii="Arial" w:hAnsi="Arial" w:cs="Arial"/>
                <w:b/>
                <w:sz w:val="24"/>
                <w:szCs w:val="24"/>
              </w:rPr>
              <w:t>Methodology</w:t>
            </w:r>
          </w:p>
          <w:p w14:paraId="15B94E60" w14:textId="77777777" w:rsidR="002A409B" w:rsidRPr="00CC0586" w:rsidRDefault="002A409B" w:rsidP="00BA351C">
            <w:pPr>
              <w:tabs>
                <w:tab w:val="left" w:pos="3570"/>
              </w:tabs>
              <w:spacing w:after="0" w:line="300" w:lineRule="atLeast"/>
              <w:jc w:val="both"/>
              <w:rPr>
                <w:rFonts w:ascii="Arial" w:hAnsi="Arial" w:cs="Arial"/>
                <w:b/>
                <w:sz w:val="24"/>
                <w:szCs w:val="24"/>
              </w:rPr>
            </w:pPr>
          </w:p>
          <w:p w14:paraId="160263C5" w14:textId="6752F3C0" w:rsidR="009C0731" w:rsidRPr="00CC0586" w:rsidRDefault="009C0731" w:rsidP="00FD335C">
            <w:pPr>
              <w:rPr>
                <w:rFonts w:ascii="Arial" w:hAnsi="Arial" w:cs="Arial"/>
                <w:sz w:val="24"/>
                <w:szCs w:val="24"/>
              </w:rPr>
            </w:pPr>
            <w:r w:rsidRPr="00CC0586">
              <w:rPr>
                <w:rFonts w:ascii="Arial" w:hAnsi="Arial" w:cs="Arial"/>
                <w:sz w:val="24"/>
                <w:szCs w:val="24"/>
              </w:rPr>
              <w:t>Please outline your approach to delivering the workshop series including:</w:t>
            </w:r>
          </w:p>
          <w:p w14:paraId="74BA36DC" w14:textId="77777777" w:rsidR="009C0731" w:rsidRPr="00CC0586" w:rsidRDefault="009C0731" w:rsidP="009C0731">
            <w:pPr>
              <w:pStyle w:val="ListParagraph"/>
              <w:numPr>
                <w:ilvl w:val="0"/>
                <w:numId w:val="22"/>
              </w:numPr>
              <w:spacing w:line="240" w:lineRule="auto"/>
              <w:contextualSpacing/>
              <w:rPr>
                <w:rFonts w:ascii="Arial" w:hAnsi="Arial" w:cs="Arial"/>
                <w:sz w:val="24"/>
                <w:szCs w:val="24"/>
              </w:rPr>
            </w:pPr>
            <w:r w:rsidRPr="00CC0586">
              <w:rPr>
                <w:rFonts w:ascii="Arial" w:hAnsi="Arial" w:cs="Arial"/>
                <w:sz w:val="24"/>
                <w:szCs w:val="24"/>
              </w:rPr>
              <w:t>How you will develop relevant content to the topic area</w:t>
            </w:r>
          </w:p>
          <w:p w14:paraId="26D77BE7" w14:textId="77777777" w:rsidR="009C0731" w:rsidRPr="00CC0586" w:rsidRDefault="009C0731" w:rsidP="009C0731">
            <w:pPr>
              <w:pStyle w:val="ListParagraph"/>
              <w:numPr>
                <w:ilvl w:val="0"/>
                <w:numId w:val="35"/>
              </w:numPr>
              <w:contextualSpacing/>
              <w:rPr>
                <w:rFonts w:ascii="Arial" w:eastAsia="Times New Roman" w:hAnsi="Arial" w:cs="Arial"/>
                <w:sz w:val="24"/>
                <w:szCs w:val="24"/>
              </w:rPr>
            </w:pPr>
            <w:r w:rsidRPr="00CC0586">
              <w:rPr>
                <w:rFonts w:ascii="Arial" w:eastAsia="Times New Roman" w:hAnsi="Arial" w:cs="Arial"/>
                <w:sz w:val="24"/>
                <w:szCs w:val="24"/>
              </w:rPr>
              <w:t>How you will ensure that the workshops are attractive to potential participants</w:t>
            </w:r>
          </w:p>
          <w:p w14:paraId="33B908A3" w14:textId="77777777" w:rsidR="009C0731" w:rsidRPr="00CC0586" w:rsidRDefault="009C0731" w:rsidP="009C0731">
            <w:pPr>
              <w:pStyle w:val="ListParagraph"/>
              <w:numPr>
                <w:ilvl w:val="0"/>
                <w:numId w:val="35"/>
              </w:numPr>
              <w:contextualSpacing/>
              <w:rPr>
                <w:rFonts w:ascii="Arial" w:eastAsia="Times New Roman" w:hAnsi="Arial" w:cs="Arial"/>
                <w:sz w:val="24"/>
                <w:szCs w:val="24"/>
              </w:rPr>
            </w:pPr>
            <w:r w:rsidRPr="00CC0586">
              <w:rPr>
                <w:rFonts w:ascii="Arial" w:eastAsia="Times New Roman" w:hAnsi="Arial" w:cs="Arial"/>
                <w:sz w:val="24"/>
                <w:szCs w:val="24"/>
              </w:rPr>
              <w:t>How you will innovate, be flexible and continually improve delivery to have greatest impact</w:t>
            </w:r>
          </w:p>
          <w:p w14:paraId="5C8D2623" w14:textId="77777777" w:rsidR="009C0731" w:rsidRPr="00CC0586" w:rsidRDefault="009C0731" w:rsidP="009C0731">
            <w:pPr>
              <w:pStyle w:val="ListParagraph"/>
              <w:numPr>
                <w:ilvl w:val="0"/>
                <w:numId w:val="35"/>
              </w:numPr>
              <w:contextualSpacing/>
              <w:rPr>
                <w:rFonts w:ascii="Arial" w:eastAsia="Times New Roman" w:hAnsi="Arial" w:cs="Arial"/>
                <w:sz w:val="24"/>
                <w:szCs w:val="24"/>
              </w:rPr>
            </w:pPr>
            <w:r w:rsidRPr="00CC0586">
              <w:rPr>
                <w:rFonts w:ascii="Arial" w:eastAsia="Times New Roman" w:hAnsi="Arial" w:cs="Arial"/>
                <w:sz w:val="24"/>
                <w:szCs w:val="24"/>
              </w:rPr>
              <w:t>How you will utilise feedback in the continual development and improvement</w:t>
            </w:r>
          </w:p>
          <w:p w14:paraId="2DFCED26" w14:textId="19D67089" w:rsidR="009C0731" w:rsidRPr="00CC0586" w:rsidRDefault="009C0731" w:rsidP="009C0731">
            <w:pPr>
              <w:spacing w:line="240" w:lineRule="auto"/>
              <w:rPr>
                <w:rFonts w:ascii="Arial" w:hAnsi="Arial" w:cs="Arial"/>
                <w:sz w:val="24"/>
                <w:szCs w:val="24"/>
              </w:rPr>
            </w:pPr>
            <w:r w:rsidRPr="00CC0586">
              <w:rPr>
                <w:rFonts w:ascii="Arial" w:hAnsi="Arial" w:cs="Arial"/>
                <w:sz w:val="24"/>
                <w:szCs w:val="24"/>
              </w:rPr>
              <w:t xml:space="preserve">You </w:t>
            </w:r>
            <w:r w:rsidRPr="00CC0586">
              <w:rPr>
                <w:rFonts w:ascii="Arial" w:hAnsi="Arial" w:cs="Arial"/>
                <w:b/>
                <w:sz w:val="24"/>
                <w:szCs w:val="24"/>
                <w:u w:val="single"/>
              </w:rPr>
              <w:t>must</w:t>
            </w:r>
            <w:r w:rsidRPr="00CC0586">
              <w:rPr>
                <w:rFonts w:ascii="Arial" w:hAnsi="Arial" w:cs="Arial"/>
                <w:sz w:val="24"/>
                <w:szCs w:val="24"/>
              </w:rPr>
              <w:t xml:space="preserve"> also provide an example Workshop Outline for one of the workshops themes outlined in the Specification, Section </w:t>
            </w:r>
            <w:r w:rsidR="00626ED9" w:rsidRPr="00CC0586">
              <w:rPr>
                <w:rFonts w:ascii="Arial" w:hAnsi="Arial" w:cs="Arial"/>
                <w:sz w:val="24"/>
                <w:szCs w:val="24"/>
              </w:rPr>
              <w:t>3 – Detailed Requirement</w:t>
            </w:r>
            <w:r w:rsidRPr="00CC0586">
              <w:rPr>
                <w:rFonts w:ascii="Arial" w:hAnsi="Arial" w:cs="Arial"/>
                <w:sz w:val="24"/>
                <w:szCs w:val="24"/>
              </w:rPr>
              <w:t>.</w:t>
            </w:r>
          </w:p>
          <w:p w14:paraId="2E1FD385" w14:textId="77777777" w:rsidR="009C0731" w:rsidRPr="00CC0586" w:rsidRDefault="009C0731" w:rsidP="009C0731">
            <w:pPr>
              <w:tabs>
                <w:tab w:val="left" w:pos="3570"/>
              </w:tabs>
              <w:spacing w:after="0" w:line="300" w:lineRule="atLeast"/>
              <w:jc w:val="both"/>
              <w:rPr>
                <w:rFonts w:ascii="Arial" w:hAnsi="Arial" w:cs="Arial"/>
                <w:sz w:val="24"/>
                <w:szCs w:val="24"/>
              </w:rPr>
            </w:pPr>
          </w:p>
          <w:p w14:paraId="2AE18E0C" w14:textId="77777777" w:rsidR="002A409B" w:rsidRPr="00CC0586" w:rsidRDefault="002A409B" w:rsidP="00BA351C">
            <w:pPr>
              <w:tabs>
                <w:tab w:val="left" w:pos="3570"/>
              </w:tabs>
              <w:spacing w:after="0" w:line="300" w:lineRule="atLeast"/>
              <w:jc w:val="both"/>
              <w:rPr>
                <w:rFonts w:ascii="Arial" w:hAnsi="Arial" w:cs="Arial"/>
                <w:b/>
                <w:i/>
                <w:sz w:val="24"/>
                <w:szCs w:val="24"/>
              </w:rPr>
            </w:pPr>
            <w:r w:rsidRPr="00CC0586">
              <w:rPr>
                <w:rFonts w:ascii="Arial" w:hAnsi="Arial" w:cs="Arial"/>
                <w:b/>
                <w:i/>
                <w:sz w:val="24"/>
                <w:szCs w:val="24"/>
              </w:rPr>
              <w:t>(Max 1,500 words)</w:t>
            </w:r>
          </w:p>
        </w:tc>
        <w:tc>
          <w:tcPr>
            <w:tcW w:w="697" w:type="dxa"/>
            <w:shd w:val="clear" w:color="auto" w:fill="C6D9F1"/>
          </w:tcPr>
          <w:p w14:paraId="2A131C6E" w14:textId="77777777" w:rsidR="002A409B" w:rsidRPr="00CC0586" w:rsidRDefault="002A409B" w:rsidP="00BA351C">
            <w:pPr>
              <w:jc w:val="center"/>
              <w:rPr>
                <w:rFonts w:ascii="Arial" w:hAnsi="Arial" w:cs="Arial"/>
                <w:sz w:val="24"/>
                <w:szCs w:val="24"/>
              </w:rPr>
            </w:pPr>
          </w:p>
          <w:p w14:paraId="3A367909" w14:textId="77777777" w:rsidR="002A409B" w:rsidRPr="00CC0586" w:rsidRDefault="002A409B" w:rsidP="00BA351C">
            <w:pPr>
              <w:jc w:val="center"/>
              <w:rPr>
                <w:rFonts w:ascii="Arial" w:hAnsi="Arial" w:cs="Arial"/>
                <w:sz w:val="24"/>
                <w:szCs w:val="24"/>
              </w:rPr>
            </w:pPr>
            <w:r w:rsidRPr="00CC0586">
              <w:rPr>
                <w:rFonts w:ascii="Arial" w:hAnsi="Arial" w:cs="Arial"/>
                <w:sz w:val="24"/>
                <w:szCs w:val="24"/>
              </w:rPr>
              <w:t>20%</w:t>
            </w:r>
          </w:p>
        </w:tc>
      </w:tr>
      <w:tr w:rsidR="002A409B" w:rsidRPr="00CC0586" w14:paraId="78BE17BC" w14:textId="77777777" w:rsidTr="00BA351C">
        <w:trPr>
          <w:trHeight w:val="2107"/>
        </w:trPr>
        <w:tc>
          <w:tcPr>
            <w:tcW w:w="720" w:type="dxa"/>
            <w:vMerge/>
          </w:tcPr>
          <w:p w14:paraId="3B396AA0" w14:textId="77777777" w:rsidR="002A409B" w:rsidRPr="00CC0586" w:rsidRDefault="002A409B" w:rsidP="00BA351C">
            <w:pPr>
              <w:rPr>
                <w:rFonts w:ascii="Arial" w:hAnsi="Arial" w:cs="Arial"/>
                <w:sz w:val="24"/>
                <w:szCs w:val="24"/>
              </w:rPr>
            </w:pPr>
          </w:p>
        </w:tc>
        <w:tc>
          <w:tcPr>
            <w:tcW w:w="8353" w:type="dxa"/>
            <w:gridSpan w:val="2"/>
          </w:tcPr>
          <w:p w14:paraId="24BC44E2" w14:textId="77777777" w:rsidR="002A409B" w:rsidRPr="00CC0586" w:rsidRDefault="002A409B" w:rsidP="00BA351C">
            <w:pPr>
              <w:rPr>
                <w:rFonts w:ascii="Arial" w:hAnsi="Arial" w:cs="Arial"/>
                <w:i/>
                <w:sz w:val="24"/>
                <w:szCs w:val="24"/>
              </w:rPr>
            </w:pPr>
            <w:r w:rsidRPr="00CC0586">
              <w:rPr>
                <w:rFonts w:ascii="Arial" w:hAnsi="Arial" w:cs="Arial"/>
                <w:i/>
                <w:sz w:val="24"/>
                <w:szCs w:val="24"/>
                <w:highlight w:val="lightGray"/>
              </w:rPr>
              <w:t>Response:</w:t>
            </w:r>
          </w:p>
          <w:p w14:paraId="65AB53E3" w14:textId="77777777" w:rsidR="002A409B" w:rsidRPr="00CC0586" w:rsidRDefault="002A409B" w:rsidP="00BA351C">
            <w:pPr>
              <w:rPr>
                <w:rFonts w:ascii="Arial" w:hAnsi="Arial" w:cs="Arial"/>
                <w:b/>
                <w:sz w:val="24"/>
                <w:szCs w:val="24"/>
              </w:rPr>
            </w:pPr>
          </w:p>
        </w:tc>
      </w:tr>
    </w:tbl>
    <w:p w14:paraId="2FA17332" w14:textId="77777777" w:rsidR="002A409B" w:rsidRPr="00CC0586" w:rsidRDefault="002A409B" w:rsidP="002A409B">
      <w:pPr>
        <w:spacing w:after="0" w:line="240" w:lineRule="auto"/>
        <w:rPr>
          <w:rFonts w:ascii="Arial" w:hAnsi="Arial" w:cs="Arial"/>
          <w:b/>
          <w:sz w:val="24"/>
          <w:szCs w:val="24"/>
          <w:highlight w:val="yellow"/>
        </w:rPr>
      </w:pPr>
    </w:p>
    <w:p w14:paraId="2C747134" w14:textId="77777777" w:rsidR="002A409B" w:rsidRPr="00CC0586" w:rsidRDefault="002A409B" w:rsidP="002A409B">
      <w:pPr>
        <w:spacing w:after="0"/>
        <w:rPr>
          <w:rFonts w:ascii="Arial" w:hAnsi="Arial" w:cs="Arial"/>
          <w:b/>
          <w:sz w:val="24"/>
          <w:szCs w:val="24"/>
          <w:highlight w:val="yellow"/>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656"/>
        <w:gridCol w:w="697"/>
      </w:tblGrid>
      <w:tr w:rsidR="002A409B" w:rsidRPr="00CC0586" w14:paraId="1A6AB5EA" w14:textId="77777777" w:rsidTr="00BA351C">
        <w:tc>
          <w:tcPr>
            <w:tcW w:w="720" w:type="dxa"/>
            <w:vMerge w:val="restart"/>
            <w:shd w:val="clear" w:color="auto" w:fill="C6D9F1"/>
          </w:tcPr>
          <w:p w14:paraId="0A2792DD" w14:textId="77777777" w:rsidR="002A409B" w:rsidRPr="00CC0586" w:rsidRDefault="002A409B" w:rsidP="00BA351C">
            <w:pPr>
              <w:rPr>
                <w:rFonts w:ascii="Arial" w:hAnsi="Arial" w:cs="Arial"/>
                <w:sz w:val="24"/>
                <w:szCs w:val="24"/>
              </w:rPr>
            </w:pPr>
            <w:r w:rsidRPr="00CC0586">
              <w:rPr>
                <w:rFonts w:ascii="Arial" w:hAnsi="Arial" w:cs="Arial"/>
                <w:sz w:val="24"/>
                <w:szCs w:val="24"/>
              </w:rPr>
              <w:t>c)</w:t>
            </w:r>
          </w:p>
        </w:tc>
        <w:tc>
          <w:tcPr>
            <w:tcW w:w="7656" w:type="dxa"/>
            <w:shd w:val="clear" w:color="auto" w:fill="C6D9F1"/>
          </w:tcPr>
          <w:p w14:paraId="2B39D9E4" w14:textId="77777777" w:rsidR="002A409B" w:rsidRPr="00CC0586" w:rsidRDefault="002A409B" w:rsidP="00BA351C">
            <w:pPr>
              <w:tabs>
                <w:tab w:val="left" w:pos="3570"/>
              </w:tabs>
              <w:spacing w:after="0" w:line="300" w:lineRule="atLeast"/>
              <w:jc w:val="both"/>
              <w:rPr>
                <w:rFonts w:ascii="Arial" w:hAnsi="Arial" w:cs="Arial"/>
                <w:b/>
                <w:sz w:val="24"/>
                <w:szCs w:val="24"/>
              </w:rPr>
            </w:pPr>
            <w:r w:rsidRPr="00CC0586">
              <w:rPr>
                <w:rFonts w:ascii="Arial" w:hAnsi="Arial" w:cs="Arial"/>
                <w:b/>
                <w:sz w:val="24"/>
                <w:szCs w:val="24"/>
              </w:rPr>
              <w:t>Marketing and Communication</w:t>
            </w:r>
          </w:p>
          <w:p w14:paraId="6568BCBE" w14:textId="77777777" w:rsidR="002A409B" w:rsidRPr="00CC0586" w:rsidRDefault="002A409B" w:rsidP="00BA351C">
            <w:pPr>
              <w:tabs>
                <w:tab w:val="left" w:pos="3570"/>
              </w:tabs>
              <w:spacing w:after="0" w:line="300" w:lineRule="atLeast"/>
              <w:jc w:val="both"/>
              <w:rPr>
                <w:rFonts w:ascii="Arial" w:hAnsi="Arial" w:cs="Arial"/>
                <w:sz w:val="24"/>
                <w:szCs w:val="24"/>
              </w:rPr>
            </w:pPr>
          </w:p>
          <w:p w14:paraId="7E1DB8B6" w14:textId="33559D90" w:rsidR="002A409B" w:rsidRPr="00CC0586" w:rsidRDefault="002A409B" w:rsidP="00BA351C">
            <w:pPr>
              <w:rPr>
                <w:rFonts w:ascii="Arial" w:hAnsi="Arial" w:cs="Arial"/>
                <w:sz w:val="24"/>
                <w:szCs w:val="24"/>
              </w:rPr>
            </w:pPr>
            <w:r w:rsidRPr="00CC0586">
              <w:rPr>
                <w:rFonts w:ascii="Arial" w:hAnsi="Arial" w:cs="Arial"/>
                <w:sz w:val="24"/>
                <w:szCs w:val="24"/>
              </w:rPr>
              <w:t xml:space="preserve">Please outline your approach to the marketing and promotion of the </w:t>
            </w:r>
            <w:r w:rsidR="00486FB9" w:rsidRPr="001B0DE4">
              <w:rPr>
                <w:rFonts w:ascii="Arial" w:hAnsi="Arial" w:cs="Arial"/>
                <w:bCs/>
                <w:sz w:val="24"/>
                <w:szCs w:val="24"/>
              </w:rPr>
              <w:t>Visitor Economy</w:t>
            </w:r>
            <w:r w:rsidR="00486FB9">
              <w:rPr>
                <w:rFonts w:ascii="Arial" w:hAnsi="Arial" w:cs="Arial"/>
                <w:bCs/>
                <w:sz w:val="24"/>
                <w:szCs w:val="24"/>
              </w:rPr>
              <w:t xml:space="preserve"> </w:t>
            </w:r>
            <w:r w:rsidR="00486FB9" w:rsidRPr="001B0DE4">
              <w:rPr>
                <w:rFonts w:ascii="Arial" w:hAnsi="Arial" w:cs="Arial"/>
                <w:bCs/>
                <w:sz w:val="24"/>
                <w:szCs w:val="24"/>
              </w:rPr>
              <w:t>Sector Development Workshops</w:t>
            </w:r>
            <w:r w:rsidR="00486FB9" w:rsidRPr="00CC0586">
              <w:rPr>
                <w:rFonts w:ascii="Arial" w:hAnsi="Arial" w:cs="Arial"/>
                <w:bCs/>
                <w:sz w:val="24"/>
                <w:szCs w:val="24"/>
              </w:rPr>
              <w:t xml:space="preserve"> </w:t>
            </w:r>
            <w:r w:rsidRPr="00CC0586">
              <w:rPr>
                <w:rFonts w:ascii="Arial" w:hAnsi="Arial" w:cs="Arial"/>
                <w:sz w:val="24"/>
                <w:szCs w:val="24"/>
              </w:rPr>
              <w:t>including as a minimum:</w:t>
            </w:r>
          </w:p>
          <w:p w14:paraId="55440957" w14:textId="7F22394E" w:rsidR="002A409B" w:rsidRPr="00CC0586" w:rsidRDefault="002A409B" w:rsidP="002A409B">
            <w:pPr>
              <w:pStyle w:val="ListParagraph"/>
              <w:numPr>
                <w:ilvl w:val="0"/>
                <w:numId w:val="22"/>
              </w:numPr>
              <w:contextualSpacing/>
              <w:rPr>
                <w:rFonts w:ascii="Arial" w:eastAsia="Times New Roman" w:hAnsi="Arial" w:cs="Arial"/>
                <w:sz w:val="24"/>
                <w:szCs w:val="24"/>
              </w:rPr>
            </w:pPr>
            <w:r w:rsidRPr="00CC0586">
              <w:rPr>
                <w:rFonts w:ascii="Arial" w:eastAsia="Times New Roman" w:hAnsi="Arial" w:cs="Arial"/>
                <w:sz w:val="24"/>
                <w:szCs w:val="24"/>
              </w:rPr>
              <w:t xml:space="preserve">How you will target marketing and promotional activities </w:t>
            </w:r>
            <w:proofErr w:type="gramStart"/>
            <w:r w:rsidRPr="00CC0586">
              <w:rPr>
                <w:rFonts w:ascii="Arial" w:eastAsia="Times New Roman" w:hAnsi="Arial" w:cs="Arial"/>
                <w:sz w:val="24"/>
                <w:szCs w:val="24"/>
              </w:rPr>
              <w:t>in order to</w:t>
            </w:r>
            <w:proofErr w:type="gramEnd"/>
            <w:r w:rsidRPr="00CC0586">
              <w:rPr>
                <w:rFonts w:ascii="Arial" w:eastAsia="Times New Roman" w:hAnsi="Arial" w:cs="Arial"/>
                <w:sz w:val="24"/>
                <w:szCs w:val="24"/>
              </w:rPr>
              <w:t xml:space="preserve"> attract </w:t>
            </w:r>
            <w:r w:rsidRPr="00CC0586">
              <w:rPr>
                <w:rFonts w:ascii="Arial" w:eastAsia="Times New Roman" w:hAnsi="Arial" w:cs="Arial"/>
                <w:sz w:val="24"/>
                <w:szCs w:val="24"/>
                <w:u w:val="single"/>
              </w:rPr>
              <w:t>appropriate</w:t>
            </w:r>
            <w:r w:rsidRPr="00CC0586">
              <w:rPr>
                <w:rFonts w:ascii="Arial" w:eastAsia="Times New Roman" w:hAnsi="Arial" w:cs="Arial"/>
                <w:sz w:val="24"/>
                <w:szCs w:val="24"/>
              </w:rPr>
              <w:t xml:space="preserve"> participant</w:t>
            </w:r>
            <w:r w:rsidR="00626ED9" w:rsidRPr="00CC0586">
              <w:rPr>
                <w:rFonts w:ascii="Arial" w:eastAsia="Times New Roman" w:hAnsi="Arial" w:cs="Arial"/>
                <w:sz w:val="24"/>
                <w:szCs w:val="24"/>
              </w:rPr>
              <w:t xml:space="preserve"> businesse</w:t>
            </w:r>
            <w:r w:rsidRPr="00CC0586">
              <w:rPr>
                <w:rFonts w:ascii="Arial" w:eastAsia="Times New Roman" w:hAnsi="Arial" w:cs="Arial"/>
                <w:sz w:val="24"/>
                <w:szCs w:val="24"/>
              </w:rPr>
              <w:t>s</w:t>
            </w:r>
          </w:p>
          <w:p w14:paraId="2E2725C0" w14:textId="77777777" w:rsidR="002A409B" w:rsidRPr="00CC0586" w:rsidRDefault="002A409B" w:rsidP="002A409B">
            <w:pPr>
              <w:pStyle w:val="ListParagraph"/>
              <w:numPr>
                <w:ilvl w:val="0"/>
                <w:numId w:val="22"/>
              </w:numPr>
              <w:contextualSpacing/>
              <w:rPr>
                <w:rFonts w:ascii="Arial" w:eastAsia="Times New Roman" w:hAnsi="Arial" w:cs="Arial"/>
                <w:sz w:val="24"/>
                <w:szCs w:val="24"/>
              </w:rPr>
            </w:pPr>
            <w:r w:rsidRPr="00CC0586">
              <w:rPr>
                <w:rFonts w:ascii="Arial" w:eastAsia="Times New Roman" w:hAnsi="Arial" w:cs="Arial"/>
                <w:sz w:val="24"/>
                <w:szCs w:val="24"/>
              </w:rPr>
              <w:t xml:space="preserve">How you will ensure that the programme attracts participants from across the </w:t>
            </w:r>
            <w:r w:rsidRPr="00CC0586">
              <w:rPr>
                <w:rFonts w:ascii="Arial" w:eastAsia="Times New Roman" w:hAnsi="Arial" w:cs="Arial"/>
                <w:sz w:val="24"/>
                <w:szCs w:val="24"/>
                <w:u w:val="single"/>
              </w:rPr>
              <w:t>whole of the Humber</w:t>
            </w:r>
            <w:r w:rsidRPr="00CC0586">
              <w:rPr>
                <w:rFonts w:ascii="Arial" w:eastAsia="Times New Roman" w:hAnsi="Arial" w:cs="Arial"/>
                <w:sz w:val="24"/>
                <w:szCs w:val="24"/>
              </w:rPr>
              <w:t xml:space="preserve"> geography</w:t>
            </w:r>
          </w:p>
          <w:p w14:paraId="566FD8FB" w14:textId="535A6BE0" w:rsidR="00626ED9" w:rsidRPr="00CC0586" w:rsidRDefault="00626ED9" w:rsidP="00626ED9">
            <w:pPr>
              <w:pStyle w:val="ListParagraph"/>
              <w:numPr>
                <w:ilvl w:val="0"/>
                <w:numId w:val="22"/>
              </w:numPr>
              <w:contextualSpacing/>
              <w:rPr>
                <w:rFonts w:ascii="Arial" w:eastAsia="Times New Roman" w:hAnsi="Arial" w:cs="Arial"/>
                <w:sz w:val="24"/>
                <w:szCs w:val="24"/>
              </w:rPr>
            </w:pPr>
            <w:r w:rsidRPr="00CC0586">
              <w:rPr>
                <w:rFonts w:ascii="Arial" w:eastAsia="Times New Roman" w:hAnsi="Arial" w:cs="Arial"/>
                <w:sz w:val="24"/>
                <w:szCs w:val="24"/>
              </w:rPr>
              <w:t xml:space="preserve">How you will support the HBGH to promote the </w:t>
            </w:r>
            <w:r w:rsidR="00B75EF5" w:rsidRPr="001B0DE4">
              <w:rPr>
                <w:rFonts w:ascii="Arial" w:hAnsi="Arial" w:cs="Arial"/>
                <w:bCs/>
                <w:sz w:val="24"/>
                <w:szCs w:val="24"/>
              </w:rPr>
              <w:t>Visitor Economy</w:t>
            </w:r>
            <w:r w:rsidR="00B75EF5">
              <w:rPr>
                <w:rFonts w:ascii="Arial" w:hAnsi="Arial" w:cs="Arial"/>
                <w:bCs/>
                <w:sz w:val="24"/>
                <w:szCs w:val="24"/>
              </w:rPr>
              <w:t xml:space="preserve"> </w:t>
            </w:r>
            <w:r w:rsidR="00B75EF5" w:rsidRPr="001B0DE4">
              <w:rPr>
                <w:rFonts w:ascii="Arial" w:hAnsi="Arial" w:cs="Arial"/>
                <w:bCs/>
                <w:sz w:val="24"/>
                <w:szCs w:val="24"/>
              </w:rPr>
              <w:t>Sector Development Workshop</w:t>
            </w:r>
            <w:r w:rsidRPr="00CC0586">
              <w:rPr>
                <w:rFonts w:ascii="Arial" w:eastAsia="Times New Roman" w:hAnsi="Arial" w:cs="Arial"/>
                <w:sz w:val="24"/>
                <w:szCs w:val="24"/>
              </w:rPr>
              <w:t xml:space="preserve"> Series</w:t>
            </w:r>
          </w:p>
          <w:p w14:paraId="6AE9D4ED" w14:textId="1419EF26" w:rsidR="00626ED9" w:rsidRPr="00CC0586" w:rsidRDefault="00626ED9" w:rsidP="00903301">
            <w:pPr>
              <w:pStyle w:val="ListParagraph"/>
              <w:numPr>
                <w:ilvl w:val="0"/>
                <w:numId w:val="22"/>
              </w:numPr>
              <w:contextualSpacing/>
              <w:rPr>
                <w:rFonts w:ascii="Arial" w:eastAsia="Times New Roman" w:hAnsi="Arial" w:cs="Arial"/>
                <w:sz w:val="24"/>
                <w:szCs w:val="24"/>
              </w:rPr>
            </w:pPr>
            <w:r w:rsidRPr="00CC0586">
              <w:rPr>
                <w:rFonts w:ascii="Arial" w:eastAsia="Times New Roman" w:hAnsi="Arial" w:cs="Arial"/>
                <w:sz w:val="24"/>
                <w:szCs w:val="24"/>
              </w:rPr>
              <w:t xml:space="preserve">What networks and contacts you will utilise to promote the programme on behalf of the HBGH, </w:t>
            </w:r>
            <w:proofErr w:type="gramStart"/>
            <w:r w:rsidRPr="00CC0586">
              <w:rPr>
                <w:rFonts w:ascii="Arial" w:eastAsia="Times New Roman" w:hAnsi="Arial" w:cs="Arial"/>
                <w:sz w:val="24"/>
                <w:szCs w:val="24"/>
              </w:rPr>
              <w:t>i.e.</w:t>
            </w:r>
            <w:proofErr w:type="gramEnd"/>
            <w:r w:rsidRPr="00CC0586">
              <w:rPr>
                <w:rFonts w:ascii="Arial" w:eastAsia="Times New Roman" w:hAnsi="Arial" w:cs="Arial"/>
                <w:sz w:val="24"/>
                <w:szCs w:val="24"/>
              </w:rPr>
              <w:t xml:space="preserve"> any existing channels, networks, partnerships and links that you would utilise in the promotion of the opportunity</w:t>
            </w:r>
          </w:p>
          <w:p w14:paraId="3C5AD7CA" w14:textId="252569DA" w:rsidR="00626ED9" w:rsidRPr="00CC0586" w:rsidRDefault="00626ED9" w:rsidP="00626ED9">
            <w:pPr>
              <w:pStyle w:val="ListParagraph"/>
              <w:numPr>
                <w:ilvl w:val="0"/>
                <w:numId w:val="22"/>
              </w:numPr>
              <w:contextualSpacing/>
              <w:rPr>
                <w:rFonts w:ascii="Arial" w:hAnsi="Arial" w:cs="Arial"/>
                <w:sz w:val="24"/>
                <w:szCs w:val="24"/>
              </w:rPr>
            </w:pPr>
            <w:r w:rsidRPr="00CC0586">
              <w:rPr>
                <w:rFonts w:ascii="Arial" w:eastAsia="Times New Roman" w:hAnsi="Arial" w:cs="Arial"/>
                <w:sz w:val="24"/>
                <w:szCs w:val="24"/>
              </w:rPr>
              <w:t>How you will generate interest and excitement in the programme as a whole</w:t>
            </w:r>
          </w:p>
          <w:p w14:paraId="60969451" w14:textId="77777777" w:rsidR="002A409B" w:rsidRPr="00CC0586" w:rsidRDefault="002A409B" w:rsidP="00BA351C">
            <w:pPr>
              <w:tabs>
                <w:tab w:val="left" w:pos="3570"/>
              </w:tabs>
              <w:spacing w:after="0" w:line="300" w:lineRule="atLeast"/>
              <w:jc w:val="both"/>
              <w:rPr>
                <w:rFonts w:ascii="Arial" w:hAnsi="Arial" w:cs="Arial"/>
                <w:b/>
                <w:i/>
                <w:sz w:val="24"/>
                <w:szCs w:val="24"/>
              </w:rPr>
            </w:pPr>
            <w:r w:rsidRPr="00CC0586">
              <w:rPr>
                <w:rFonts w:ascii="Arial" w:hAnsi="Arial" w:cs="Arial"/>
                <w:b/>
                <w:i/>
                <w:sz w:val="24"/>
                <w:szCs w:val="24"/>
              </w:rPr>
              <w:t>(Max 1,500 words)</w:t>
            </w:r>
          </w:p>
        </w:tc>
        <w:tc>
          <w:tcPr>
            <w:tcW w:w="697" w:type="dxa"/>
            <w:shd w:val="clear" w:color="auto" w:fill="C6D9F1"/>
          </w:tcPr>
          <w:p w14:paraId="0BC4CE88" w14:textId="77777777" w:rsidR="002A409B" w:rsidRPr="00CC0586" w:rsidRDefault="002A409B" w:rsidP="00BA351C">
            <w:pPr>
              <w:jc w:val="center"/>
              <w:rPr>
                <w:rFonts w:ascii="Arial" w:hAnsi="Arial" w:cs="Arial"/>
                <w:sz w:val="24"/>
                <w:szCs w:val="24"/>
              </w:rPr>
            </w:pPr>
          </w:p>
          <w:p w14:paraId="1833E87D" w14:textId="77777777" w:rsidR="002A409B" w:rsidRPr="00CC0586" w:rsidRDefault="002A409B" w:rsidP="00BA351C">
            <w:pPr>
              <w:jc w:val="center"/>
              <w:rPr>
                <w:rFonts w:ascii="Arial" w:hAnsi="Arial" w:cs="Arial"/>
                <w:sz w:val="24"/>
                <w:szCs w:val="24"/>
              </w:rPr>
            </w:pPr>
            <w:r w:rsidRPr="00CC0586">
              <w:rPr>
                <w:rFonts w:ascii="Arial" w:hAnsi="Arial" w:cs="Arial"/>
                <w:sz w:val="24"/>
                <w:szCs w:val="24"/>
              </w:rPr>
              <w:t>15%</w:t>
            </w:r>
          </w:p>
        </w:tc>
      </w:tr>
      <w:tr w:rsidR="002A409B" w:rsidRPr="00CC0586" w14:paraId="60BE0339" w14:textId="77777777" w:rsidTr="00BA351C">
        <w:trPr>
          <w:trHeight w:val="2669"/>
        </w:trPr>
        <w:tc>
          <w:tcPr>
            <w:tcW w:w="720" w:type="dxa"/>
            <w:vMerge/>
          </w:tcPr>
          <w:p w14:paraId="0AD195D2" w14:textId="77777777" w:rsidR="002A409B" w:rsidRPr="00CC0586" w:rsidRDefault="002A409B" w:rsidP="00BA351C">
            <w:pPr>
              <w:rPr>
                <w:rFonts w:ascii="Arial" w:hAnsi="Arial" w:cs="Arial"/>
                <w:sz w:val="24"/>
                <w:szCs w:val="24"/>
              </w:rPr>
            </w:pPr>
          </w:p>
        </w:tc>
        <w:tc>
          <w:tcPr>
            <w:tcW w:w="8353" w:type="dxa"/>
            <w:gridSpan w:val="2"/>
          </w:tcPr>
          <w:p w14:paraId="256D5B87" w14:textId="77777777" w:rsidR="002A409B" w:rsidRPr="00CC0586" w:rsidRDefault="002A409B" w:rsidP="00BA351C">
            <w:pPr>
              <w:rPr>
                <w:rFonts w:ascii="Arial" w:hAnsi="Arial" w:cs="Arial"/>
                <w:i/>
                <w:sz w:val="24"/>
                <w:szCs w:val="24"/>
              </w:rPr>
            </w:pPr>
            <w:r w:rsidRPr="00CC0586">
              <w:rPr>
                <w:rFonts w:ascii="Arial" w:hAnsi="Arial" w:cs="Arial"/>
                <w:i/>
                <w:sz w:val="24"/>
                <w:szCs w:val="24"/>
                <w:highlight w:val="lightGray"/>
              </w:rPr>
              <w:t>Response:</w:t>
            </w:r>
          </w:p>
          <w:p w14:paraId="6F5D1365" w14:textId="77777777" w:rsidR="002A409B" w:rsidRPr="00CC0586" w:rsidRDefault="002A409B" w:rsidP="00BA351C">
            <w:pPr>
              <w:rPr>
                <w:rFonts w:ascii="Arial" w:hAnsi="Arial" w:cs="Arial"/>
                <w:b/>
                <w:sz w:val="24"/>
                <w:szCs w:val="24"/>
              </w:rPr>
            </w:pPr>
          </w:p>
        </w:tc>
      </w:tr>
    </w:tbl>
    <w:p w14:paraId="748E9385" w14:textId="77777777" w:rsidR="002A409B" w:rsidRPr="00CC0586" w:rsidRDefault="002A409B" w:rsidP="002A409B">
      <w:pPr>
        <w:spacing w:after="0" w:line="240" w:lineRule="auto"/>
        <w:rPr>
          <w:rFonts w:ascii="Arial" w:hAnsi="Arial" w:cs="Arial"/>
          <w:sz w:val="24"/>
          <w:szCs w:val="24"/>
        </w:rPr>
      </w:pPr>
    </w:p>
    <w:p w14:paraId="1CBE5226" w14:textId="77777777" w:rsidR="002A409B" w:rsidRPr="00CC0586" w:rsidRDefault="002A409B" w:rsidP="002A409B">
      <w:pPr>
        <w:spacing w:after="0" w:line="240" w:lineRule="auto"/>
        <w:rPr>
          <w:rFonts w:ascii="Arial" w:hAnsi="Arial" w:cs="Arial"/>
          <w:sz w:val="24"/>
          <w:szCs w:val="24"/>
        </w:rPr>
      </w:pPr>
    </w:p>
    <w:p w14:paraId="4C6246F5" w14:textId="77777777" w:rsidR="002A409B" w:rsidRPr="00CC0586" w:rsidRDefault="002A409B" w:rsidP="002A409B">
      <w:pPr>
        <w:spacing w:after="0" w:line="240" w:lineRule="auto"/>
        <w:rPr>
          <w:rFonts w:ascii="Arial" w:hAnsi="Arial" w:cs="Arial"/>
          <w:b/>
        </w:rPr>
      </w:pPr>
      <w:bookmarkStart w:id="4" w:name="_Toc104698958"/>
      <w:bookmarkStart w:id="5" w:name="_Toc156279642"/>
      <w:bookmarkStart w:id="6" w:name="_Toc245177041"/>
      <w:bookmarkStart w:id="7" w:name="_Toc104284982"/>
      <w:r w:rsidRPr="00CC0586">
        <w:rPr>
          <w:rFonts w:ascii="Arial" w:hAnsi="Arial" w:cs="Arial"/>
          <w:b/>
        </w:rPr>
        <w:br w:type="page"/>
      </w:r>
    </w:p>
    <w:p w14:paraId="714905F5" w14:textId="1A53B886" w:rsidR="002A409B" w:rsidRPr="00CC0586" w:rsidRDefault="002A409B" w:rsidP="00CC0586">
      <w:pPr>
        <w:pStyle w:val="ListParagraph"/>
        <w:numPr>
          <w:ilvl w:val="0"/>
          <w:numId w:val="4"/>
        </w:numPr>
        <w:spacing w:after="0" w:line="240" w:lineRule="auto"/>
        <w:rPr>
          <w:rFonts w:ascii="Arial" w:hAnsi="Arial" w:cs="Arial"/>
          <w:b/>
        </w:rPr>
      </w:pPr>
      <w:r w:rsidRPr="00CC0586">
        <w:rPr>
          <w:rFonts w:ascii="Arial" w:hAnsi="Arial" w:cs="Arial"/>
          <w:b/>
        </w:rPr>
        <w:lastRenderedPageBreak/>
        <w:t>ORGANISATION AND CONTACT DETAILS</w:t>
      </w:r>
    </w:p>
    <w:p w14:paraId="197689DB" w14:textId="77777777" w:rsidR="002A409B" w:rsidRPr="00CC0586" w:rsidRDefault="002A409B" w:rsidP="002A409B">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94"/>
        <w:gridCol w:w="1842"/>
        <w:gridCol w:w="2410"/>
        <w:gridCol w:w="2693"/>
      </w:tblGrid>
      <w:tr w:rsidR="002A409B" w:rsidRPr="00CC0586" w14:paraId="4925A75D" w14:textId="77777777" w:rsidTr="00BA351C">
        <w:tc>
          <w:tcPr>
            <w:tcW w:w="1008" w:type="dxa"/>
            <w:shd w:val="clear" w:color="auto" w:fill="C6D9F1"/>
          </w:tcPr>
          <w:p w14:paraId="73936827" w14:textId="63116234" w:rsidR="002A409B" w:rsidRPr="00CC0586" w:rsidRDefault="00CC0586" w:rsidP="00BA351C">
            <w:pPr>
              <w:spacing w:after="0" w:line="300" w:lineRule="atLeast"/>
              <w:jc w:val="both"/>
              <w:rPr>
                <w:rFonts w:ascii="Arial" w:eastAsia="Times New Roman" w:hAnsi="Arial" w:cs="Arial"/>
                <w:szCs w:val="20"/>
              </w:rPr>
            </w:pPr>
            <w:r>
              <w:rPr>
                <w:rFonts w:ascii="Arial" w:eastAsia="Times New Roman" w:hAnsi="Arial" w:cs="Arial"/>
                <w:szCs w:val="20"/>
              </w:rPr>
              <w:t xml:space="preserve">10.1 </w:t>
            </w:r>
          </w:p>
        </w:tc>
        <w:tc>
          <w:tcPr>
            <w:tcW w:w="8739" w:type="dxa"/>
            <w:gridSpan w:val="4"/>
            <w:shd w:val="clear" w:color="auto" w:fill="C6D9F1"/>
          </w:tcPr>
          <w:p w14:paraId="790F98F3" w14:textId="77777777" w:rsidR="002A409B" w:rsidRPr="00CC0586" w:rsidRDefault="002A409B" w:rsidP="00BA351C">
            <w:pPr>
              <w:spacing w:after="0" w:line="300" w:lineRule="atLeast"/>
              <w:jc w:val="center"/>
              <w:rPr>
                <w:rFonts w:ascii="Arial" w:eastAsia="Times New Roman" w:hAnsi="Arial" w:cs="Arial"/>
                <w:i/>
                <w:color w:val="000000"/>
                <w:szCs w:val="20"/>
              </w:rPr>
            </w:pPr>
            <w:r w:rsidRPr="00CC0586">
              <w:rPr>
                <w:rFonts w:ascii="Arial" w:eastAsia="Times New Roman" w:hAnsi="Arial" w:cs="Arial"/>
                <w:b/>
                <w:szCs w:val="20"/>
              </w:rPr>
              <w:t>ORGANISATION DETAILS</w:t>
            </w:r>
            <w:r w:rsidRPr="00CC0586">
              <w:rPr>
                <w:rFonts w:ascii="Arial" w:eastAsia="Times New Roman" w:hAnsi="Arial" w:cs="Arial"/>
                <w:i/>
                <w:color w:val="000000"/>
                <w:szCs w:val="20"/>
              </w:rPr>
              <w:t xml:space="preserve"> </w:t>
            </w:r>
          </w:p>
          <w:p w14:paraId="666B9AFC" w14:textId="77777777" w:rsidR="002A409B" w:rsidRPr="00CC0586" w:rsidRDefault="002A409B" w:rsidP="00BA351C">
            <w:pPr>
              <w:spacing w:after="0" w:line="300" w:lineRule="atLeast"/>
              <w:jc w:val="center"/>
              <w:rPr>
                <w:rFonts w:ascii="Arial" w:eastAsia="Times New Roman" w:hAnsi="Arial" w:cs="Arial"/>
                <w:b/>
                <w:szCs w:val="20"/>
              </w:rPr>
            </w:pPr>
            <w:r w:rsidRPr="00CC0586">
              <w:rPr>
                <w:rFonts w:ascii="Arial" w:eastAsia="Times New Roman" w:hAnsi="Arial" w:cs="Arial"/>
                <w:i/>
                <w:color w:val="000000"/>
                <w:szCs w:val="20"/>
                <w:highlight w:val="lightGray"/>
              </w:rPr>
              <w:t xml:space="preserve">Yes / No Boxes: </w:t>
            </w:r>
            <w:r w:rsidRPr="00CC0586">
              <w:rPr>
                <w:rFonts w:ascii="Arial" w:eastAsia="Times New Roman" w:hAnsi="Arial" w:cs="Arial"/>
                <w:i/>
                <w:szCs w:val="20"/>
                <w:highlight w:val="lightGray"/>
              </w:rPr>
              <w:t>(Double left click, select checked and press OK)</w:t>
            </w:r>
          </w:p>
        </w:tc>
      </w:tr>
      <w:tr w:rsidR="002A409B" w:rsidRPr="00CC0586" w14:paraId="0DEBA16C" w14:textId="77777777" w:rsidTr="00BA351C">
        <w:tc>
          <w:tcPr>
            <w:tcW w:w="4644" w:type="dxa"/>
            <w:gridSpan w:val="3"/>
          </w:tcPr>
          <w:p w14:paraId="44927141"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Full name of organisation tendering (or of organisation acting as lead contact where a consortium bid is being submitted)</w:t>
            </w:r>
          </w:p>
        </w:tc>
        <w:tc>
          <w:tcPr>
            <w:tcW w:w="5103" w:type="dxa"/>
            <w:gridSpan w:val="2"/>
          </w:tcPr>
          <w:p w14:paraId="410F959E" w14:textId="77777777" w:rsidR="002A409B" w:rsidRPr="00CC0586" w:rsidRDefault="002A409B" w:rsidP="00BA351C">
            <w:pPr>
              <w:spacing w:after="0" w:line="300" w:lineRule="atLeast"/>
              <w:jc w:val="both"/>
              <w:rPr>
                <w:rFonts w:ascii="Arial" w:eastAsia="Times New Roman" w:hAnsi="Arial" w:cs="Arial"/>
                <w:i/>
                <w:szCs w:val="20"/>
              </w:rPr>
            </w:pPr>
            <w:r w:rsidRPr="00CC0586">
              <w:rPr>
                <w:rFonts w:ascii="Arial" w:eastAsia="Times New Roman" w:hAnsi="Arial" w:cs="Arial"/>
                <w:i/>
                <w:szCs w:val="20"/>
                <w:highlight w:val="lightGray"/>
              </w:rPr>
              <w:t>Response:</w:t>
            </w:r>
          </w:p>
        </w:tc>
      </w:tr>
      <w:tr w:rsidR="002A409B" w:rsidRPr="00CC0586" w14:paraId="515CA4EB" w14:textId="77777777" w:rsidTr="00BA351C">
        <w:tc>
          <w:tcPr>
            <w:tcW w:w="2802" w:type="dxa"/>
            <w:gridSpan w:val="2"/>
            <w:shd w:val="clear" w:color="auto" w:fill="auto"/>
          </w:tcPr>
          <w:p w14:paraId="239C699A"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Registered office address</w:t>
            </w:r>
          </w:p>
        </w:tc>
        <w:tc>
          <w:tcPr>
            <w:tcW w:w="4252" w:type="dxa"/>
            <w:gridSpan w:val="2"/>
          </w:tcPr>
          <w:p w14:paraId="428C09B8"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Company or charity registration number</w:t>
            </w:r>
          </w:p>
        </w:tc>
        <w:tc>
          <w:tcPr>
            <w:tcW w:w="2693" w:type="dxa"/>
          </w:tcPr>
          <w:p w14:paraId="115DAA58" w14:textId="77777777" w:rsidR="002A409B" w:rsidRPr="00CC0586" w:rsidRDefault="002A409B" w:rsidP="00BA351C">
            <w:pPr>
              <w:spacing w:after="0" w:line="300" w:lineRule="atLeast"/>
              <w:jc w:val="both"/>
              <w:rPr>
                <w:rFonts w:ascii="Arial" w:eastAsia="Times New Roman" w:hAnsi="Arial" w:cs="Arial"/>
                <w:szCs w:val="20"/>
              </w:rPr>
            </w:pPr>
          </w:p>
        </w:tc>
      </w:tr>
      <w:tr w:rsidR="002A409B" w:rsidRPr="00CC0586" w14:paraId="3C625B30" w14:textId="77777777" w:rsidTr="00BA351C">
        <w:tc>
          <w:tcPr>
            <w:tcW w:w="2802" w:type="dxa"/>
            <w:gridSpan w:val="2"/>
            <w:vMerge w:val="restart"/>
          </w:tcPr>
          <w:p w14:paraId="6A2FB8FD" w14:textId="77777777" w:rsidR="002A409B" w:rsidRPr="00CC0586" w:rsidRDefault="002A409B" w:rsidP="00BA351C">
            <w:pPr>
              <w:spacing w:after="0" w:line="300" w:lineRule="atLeast"/>
              <w:jc w:val="both"/>
              <w:rPr>
                <w:rFonts w:ascii="Arial" w:eastAsia="Times New Roman" w:hAnsi="Arial" w:cs="Arial"/>
                <w:i/>
                <w:szCs w:val="20"/>
              </w:rPr>
            </w:pPr>
            <w:r w:rsidRPr="00CC0586">
              <w:rPr>
                <w:rFonts w:ascii="Arial" w:eastAsia="Times New Roman" w:hAnsi="Arial" w:cs="Arial"/>
                <w:i/>
                <w:szCs w:val="20"/>
                <w:highlight w:val="lightGray"/>
              </w:rPr>
              <w:t>Response:</w:t>
            </w:r>
          </w:p>
        </w:tc>
        <w:tc>
          <w:tcPr>
            <w:tcW w:w="4252" w:type="dxa"/>
            <w:gridSpan w:val="2"/>
          </w:tcPr>
          <w:p w14:paraId="43D8B826"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VAT registration number</w:t>
            </w:r>
          </w:p>
        </w:tc>
        <w:tc>
          <w:tcPr>
            <w:tcW w:w="2693" w:type="dxa"/>
          </w:tcPr>
          <w:p w14:paraId="6C1D5568" w14:textId="77777777" w:rsidR="002A409B" w:rsidRPr="00CC0586" w:rsidRDefault="002A409B" w:rsidP="00BA351C">
            <w:pPr>
              <w:spacing w:after="0" w:line="300" w:lineRule="atLeast"/>
              <w:jc w:val="both"/>
              <w:rPr>
                <w:rFonts w:ascii="Arial" w:eastAsia="Times New Roman" w:hAnsi="Arial" w:cs="Arial"/>
                <w:szCs w:val="20"/>
              </w:rPr>
            </w:pPr>
          </w:p>
        </w:tc>
      </w:tr>
      <w:tr w:rsidR="002A409B" w:rsidRPr="00CC0586" w14:paraId="6CFEB888" w14:textId="77777777" w:rsidTr="00BA351C">
        <w:tc>
          <w:tcPr>
            <w:tcW w:w="2802" w:type="dxa"/>
            <w:gridSpan w:val="2"/>
            <w:vMerge/>
          </w:tcPr>
          <w:p w14:paraId="24510333" w14:textId="77777777" w:rsidR="002A409B" w:rsidRPr="00CC0586" w:rsidRDefault="002A409B" w:rsidP="00BA351C">
            <w:pPr>
              <w:spacing w:after="0" w:line="300" w:lineRule="atLeast"/>
              <w:jc w:val="both"/>
              <w:rPr>
                <w:rFonts w:ascii="Arial" w:eastAsia="Times New Roman" w:hAnsi="Arial" w:cs="Arial"/>
                <w:szCs w:val="20"/>
              </w:rPr>
            </w:pPr>
          </w:p>
        </w:tc>
        <w:tc>
          <w:tcPr>
            <w:tcW w:w="4252" w:type="dxa"/>
            <w:gridSpan w:val="2"/>
          </w:tcPr>
          <w:p w14:paraId="52F48F4C"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Name of immediate parent company</w:t>
            </w:r>
          </w:p>
        </w:tc>
        <w:tc>
          <w:tcPr>
            <w:tcW w:w="2693" w:type="dxa"/>
          </w:tcPr>
          <w:p w14:paraId="0B2A334D" w14:textId="77777777" w:rsidR="002A409B" w:rsidRPr="00CC0586" w:rsidRDefault="002A409B" w:rsidP="00BA351C">
            <w:pPr>
              <w:spacing w:after="0" w:line="300" w:lineRule="atLeast"/>
              <w:jc w:val="both"/>
              <w:rPr>
                <w:rFonts w:ascii="Arial" w:eastAsia="Times New Roman" w:hAnsi="Arial" w:cs="Arial"/>
                <w:szCs w:val="20"/>
              </w:rPr>
            </w:pPr>
          </w:p>
        </w:tc>
      </w:tr>
      <w:tr w:rsidR="002A409B" w:rsidRPr="00CC0586" w14:paraId="7D9DB2CE" w14:textId="77777777" w:rsidTr="00BA351C">
        <w:tc>
          <w:tcPr>
            <w:tcW w:w="2802" w:type="dxa"/>
            <w:gridSpan w:val="2"/>
            <w:vMerge/>
          </w:tcPr>
          <w:p w14:paraId="02FA3604" w14:textId="77777777" w:rsidR="002A409B" w:rsidRPr="00CC0586" w:rsidRDefault="002A409B" w:rsidP="00BA351C">
            <w:pPr>
              <w:spacing w:after="0" w:line="300" w:lineRule="atLeast"/>
              <w:jc w:val="both"/>
              <w:rPr>
                <w:rFonts w:ascii="Arial" w:eastAsia="Times New Roman" w:hAnsi="Arial" w:cs="Arial"/>
                <w:szCs w:val="20"/>
              </w:rPr>
            </w:pPr>
          </w:p>
        </w:tc>
        <w:tc>
          <w:tcPr>
            <w:tcW w:w="4252" w:type="dxa"/>
            <w:gridSpan w:val="2"/>
          </w:tcPr>
          <w:p w14:paraId="53F6EDA0"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Name of ultimate parent company</w:t>
            </w:r>
          </w:p>
        </w:tc>
        <w:tc>
          <w:tcPr>
            <w:tcW w:w="2693" w:type="dxa"/>
          </w:tcPr>
          <w:p w14:paraId="4306F97B" w14:textId="77777777" w:rsidR="002A409B" w:rsidRPr="00CC0586" w:rsidRDefault="002A409B" w:rsidP="00BA351C">
            <w:pPr>
              <w:spacing w:after="0" w:line="300" w:lineRule="atLeast"/>
              <w:jc w:val="both"/>
              <w:rPr>
                <w:rFonts w:ascii="Arial" w:eastAsia="Times New Roman" w:hAnsi="Arial" w:cs="Arial"/>
                <w:szCs w:val="20"/>
              </w:rPr>
            </w:pPr>
          </w:p>
        </w:tc>
      </w:tr>
      <w:tr w:rsidR="002A409B" w:rsidRPr="00CC0586" w14:paraId="638B0F38" w14:textId="77777777" w:rsidTr="00BA351C">
        <w:tc>
          <w:tcPr>
            <w:tcW w:w="2802" w:type="dxa"/>
            <w:gridSpan w:val="2"/>
            <w:vMerge/>
          </w:tcPr>
          <w:p w14:paraId="25E181D9" w14:textId="77777777" w:rsidR="002A409B" w:rsidRPr="00CC0586" w:rsidRDefault="002A409B" w:rsidP="00BA351C">
            <w:pPr>
              <w:spacing w:after="0" w:line="300" w:lineRule="atLeast"/>
              <w:jc w:val="both"/>
              <w:rPr>
                <w:rFonts w:ascii="Arial" w:eastAsia="Times New Roman" w:hAnsi="Arial" w:cs="Arial"/>
                <w:szCs w:val="20"/>
              </w:rPr>
            </w:pPr>
          </w:p>
        </w:tc>
        <w:tc>
          <w:tcPr>
            <w:tcW w:w="4252" w:type="dxa"/>
            <w:gridSpan w:val="2"/>
            <w:tcBorders>
              <w:bottom w:val="single" w:sz="4" w:space="0" w:color="auto"/>
            </w:tcBorders>
          </w:tcPr>
          <w:p w14:paraId="573F22CB"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Date of incorporation</w:t>
            </w:r>
          </w:p>
        </w:tc>
        <w:tc>
          <w:tcPr>
            <w:tcW w:w="2693" w:type="dxa"/>
          </w:tcPr>
          <w:p w14:paraId="2C26B218" w14:textId="77777777" w:rsidR="002A409B" w:rsidRPr="00CC0586" w:rsidRDefault="002A409B" w:rsidP="00BA351C">
            <w:pPr>
              <w:spacing w:after="0" w:line="300" w:lineRule="atLeast"/>
              <w:jc w:val="both"/>
              <w:rPr>
                <w:rFonts w:ascii="Arial" w:eastAsia="Times New Roman" w:hAnsi="Arial" w:cs="Arial"/>
                <w:szCs w:val="20"/>
              </w:rPr>
            </w:pPr>
          </w:p>
        </w:tc>
      </w:tr>
      <w:tr w:rsidR="002A409B" w:rsidRPr="00CC0586" w14:paraId="02EE68C4" w14:textId="77777777" w:rsidTr="00BA351C">
        <w:trPr>
          <w:trHeight w:val="70"/>
        </w:trPr>
        <w:tc>
          <w:tcPr>
            <w:tcW w:w="2802" w:type="dxa"/>
            <w:gridSpan w:val="2"/>
            <w:shd w:val="clear" w:color="auto" w:fill="auto"/>
          </w:tcPr>
          <w:p w14:paraId="68D3C2A4"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Type of organisation</w:t>
            </w:r>
          </w:p>
        </w:tc>
        <w:tc>
          <w:tcPr>
            <w:tcW w:w="4252" w:type="dxa"/>
            <w:gridSpan w:val="2"/>
            <w:tcBorders>
              <w:bottom w:val="single" w:sz="4" w:space="0" w:color="auto"/>
            </w:tcBorders>
          </w:tcPr>
          <w:p w14:paraId="1EDEEB9E" w14:textId="77777777" w:rsidR="002A409B" w:rsidRPr="00CC0586" w:rsidRDefault="002A409B" w:rsidP="00BA351C">
            <w:pPr>
              <w:spacing w:after="0" w:line="300" w:lineRule="atLeast"/>
              <w:jc w:val="both"/>
              <w:rPr>
                <w:rFonts w:ascii="Arial" w:eastAsia="Times New Roman" w:hAnsi="Arial" w:cs="Arial"/>
                <w:szCs w:val="20"/>
              </w:rPr>
            </w:pPr>
            <w:proofErr w:type="spellStart"/>
            <w:r w:rsidRPr="00CC0586">
              <w:rPr>
                <w:rFonts w:ascii="Arial" w:eastAsia="Times New Roman" w:hAnsi="Arial" w:cs="Arial"/>
                <w:szCs w:val="20"/>
              </w:rPr>
              <w:t>i</w:t>
            </w:r>
            <w:proofErr w:type="spellEnd"/>
            <w:r w:rsidRPr="00CC0586">
              <w:rPr>
                <w:rFonts w:ascii="Arial" w:eastAsia="Times New Roman" w:hAnsi="Arial" w:cs="Arial"/>
                <w:szCs w:val="20"/>
              </w:rPr>
              <w:t>) a public limited company</w:t>
            </w:r>
          </w:p>
        </w:tc>
        <w:tc>
          <w:tcPr>
            <w:tcW w:w="2693" w:type="dxa"/>
          </w:tcPr>
          <w:p w14:paraId="6901BE4C"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  </w:t>
            </w: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tc>
      </w:tr>
      <w:tr w:rsidR="002A409B" w:rsidRPr="00CC0586" w14:paraId="3A3212A4" w14:textId="77777777" w:rsidTr="00BA351C">
        <w:tc>
          <w:tcPr>
            <w:tcW w:w="2802" w:type="dxa"/>
            <w:gridSpan w:val="2"/>
            <w:vMerge w:val="restart"/>
            <w:shd w:val="clear" w:color="auto" w:fill="C6D9F1"/>
          </w:tcPr>
          <w:p w14:paraId="0F35E40C" w14:textId="77777777" w:rsidR="002A409B" w:rsidRPr="00CC0586" w:rsidRDefault="002A409B" w:rsidP="00BA351C">
            <w:pPr>
              <w:spacing w:after="0" w:line="300" w:lineRule="atLeast"/>
              <w:jc w:val="both"/>
              <w:rPr>
                <w:rFonts w:ascii="Arial" w:eastAsia="Times New Roman" w:hAnsi="Arial" w:cs="Arial"/>
                <w:szCs w:val="20"/>
              </w:rPr>
            </w:pPr>
          </w:p>
        </w:tc>
        <w:tc>
          <w:tcPr>
            <w:tcW w:w="4252" w:type="dxa"/>
            <w:gridSpan w:val="2"/>
            <w:tcBorders>
              <w:top w:val="single" w:sz="4" w:space="0" w:color="auto"/>
              <w:bottom w:val="single" w:sz="4" w:space="0" w:color="auto"/>
            </w:tcBorders>
          </w:tcPr>
          <w:p w14:paraId="217A66B9" w14:textId="77777777" w:rsidR="002A409B" w:rsidRPr="00CC0586" w:rsidRDefault="002A409B" w:rsidP="00BA351C">
            <w:pPr>
              <w:tabs>
                <w:tab w:val="left" w:pos="291"/>
              </w:tabs>
              <w:spacing w:after="0" w:line="300" w:lineRule="atLeast"/>
              <w:jc w:val="both"/>
              <w:rPr>
                <w:rFonts w:ascii="Arial" w:eastAsia="Times New Roman" w:hAnsi="Arial" w:cs="Arial"/>
                <w:szCs w:val="20"/>
              </w:rPr>
            </w:pPr>
            <w:r w:rsidRPr="00CC0586">
              <w:rPr>
                <w:rFonts w:ascii="Arial" w:eastAsia="Times New Roman" w:hAnsi="Arial" w:cs="Arial"/>
                <w:szCs w:val="20"/>
              </w:rPr>
              <w:t>ii)</w:t>
            </w:r>
            <w:r w:rsidRPr="00CC0586">
              <w:rPr>
                <w:rFonts w:ascii="Arial" w:eastAsia="Times New Roman" w:hAnsi="Arial" w:cs="Arial"/>
                <w:szCs w:val="20"/>
              </w:rPr>
              <w:tab/>
              <w:t>a limited company</w:t>
            </w:r>
          </w:p>
        </w:tc>
        <w:tc>
          <w:tcPr>
            <w:tcW w:w="2693" w:type="dxa"/>
          </w:tcPr>
          <w:p w14:paraId="6FC380D3"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  </w:t>
            </w: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tc>
      </w:tr>
      <w:tr w:rsidR="002A409B" w:rsidRPr="00CC0586" w14:paraId="66207B58" w14:textId="77777777" w:rsidTr="00BA351C">
        <w:tc>
          <w:tcPr>
            <w:tcW w:w="2802" w:type="dxa"/>
            <w:gridSpan w:val="2"/>
            <w:vMerge/>
            <w:shd w:val="clear" w:color="auto" w:fill="C6D9F1"/>
          </w:tcPr>
          <w:p w14:paraId="2E01FE50" w14:textId="77777777" w:rsidR="002A409B" w:rsidRPr="00CC0586" w:rsidRDefault="002A409B" w:rsidP="00BA351C">
            <w:pPr>
              <w:spacing w:after="0" w:line="300" w:lineRule="atLeast"/>
              <w:jc w:val="both"/>
              <w:rPr>
                <w:rFonts w:ascii="Arial" w:eastAsia="Times New Roman" w:hAnsi="Arial" w:cs="Arial"/>
                <w:szCs w:val="20"/>
              </w:rPr>
            </w:pPr>
          </w:p>
        </w:tc>
        <w:tc>
          <w:tcPr>
            <w:tcW w:w="4252" w:type="dxa"/>
            <w:gridSpan w:val="2"/>
            <w:tcBorders>
              <w:top w:val="single" w:sz="4" w:space="0" w:color="auto"/>
              <w:bottom w:val="single" w:sz="4" w:space="0" w:color="auto"/>
            </w:tcBorders>
          </w:tcPr>
          <w:p w14:paraId="1D8609A6"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iii) a limited liability partnership</w:t>
            </w:r>
          </w:p>
        </w:tc>
        <w:tc>
          <w:tcPr>
            <w:tcW w:w="2693" w:type="dxa"/>
          </w:tcPr>
          <w:p w14:paraId="3A2CDCD4"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  </w:t>
            </w: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tc>
      </w:tr>
      <w:tr w:rsidR="002A409B" w:rsidRPr="00CC0586" w14:paraId="0D95A31D" w14:textId="77777777" w:rsidTr="00BA351C">
        <w:tc>
          <w:tcPr>
            <w:tcW w:w="2802" w:type="dxa"/>
            <w:gridSpan w:val="2"/>
            <w:vMerge/>
            <w:shd w:val="clear" w:color="auto" w:fill="C6D9F1"/>
          </w:tcPr>
          <w:p w14:paraId="0728C001" w14:textId="77777777" w:rsidR="002A409B" w:rsidRPr="00CC0586" w:rsidRDefault="002A409B" w:rsidP="00BA351C">
            <w:pPr>
              <w:spacing w:after="0" w:line="300" w:lineRule="atLeast"/>
              <w:jc w:val="both"/>
              <w:rPr>
                <w:rFonts w:ascii="Arial" w:eastAsia="Times New Roman" w:hAnsi="Arial" w:cs="Arial"/>
                <w:szCs w:val="20"/>
              </w:rPr>
            </w:pPr>
          </w:p>
        </w:tc>
        <w:tc>
          <w:tcPr>
            <w:tcW w:w="4252" w:type="dxa"/>
            <w:gridSpan w:val="2"/>
            <w:tcBorders>
              <w:top w:val="single" w:sz="4" w:space="0" w:color="auto"/>
              <w:bottom w:val="single" w:sz="4" w:space="0" w:color="auto"/>
            </w:tcBorders>
          </w:tcPr>
          <w:p w14:paraId="415AA275" w14:textId="77777777" w:rsidR="002A409B" w:rsidRPr="00CC0586" w:rsidRDefault="002A409B" w:rsidP="00BA351C">
            <w:pPr>
              <w:tabs>
                <w:tab w:val="left" w:pos="271"/>
              </w:tabs>
              <w:spacing w:after="0" w:line="300" w:lineRule="atLeast"/>
              <w:jc w:val="both"/>
              <w:rPr>
                <w:rFonts w:ascii="Arial" w:eastAsia="Times New Roman" w:hAnsi="Arial" w:cs="Arial"/>
                <w:szCs w:val="20"/>
              </w:rPr>
            </w:pPr>
            <w:r w:rsidRPr="00CC0586">
              <w:rPr>
                <w:rFonts w:ascii="Arial" w:eastAsia="Times New Roman" w:hAnsi="Arial" w:cs="Arial"/>
                <w:szCs w:val="20"/>
              </w:rPr>
              <w:t>iv) other partnership</w:t>
            </w:r>
          </w:p>
        </w:tc>
        <w:tc>
          <w:tcPr>
            <w:tcW w:w="2693" w:type="dxa"/>
          </w:tcPr>
          <w:p w14:paraId="4D172FE8"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  </w:t>
            </w: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tc>
      </w:tr>
      <w:tr w:rsidR="002A409B" w:rsidRPr="00CC0586" w14:paraId="35B01001" w14:textId="77777777" w:rsidTr="00BA351C">
        <w:tc>
          <w:tcPr>
            <w:tcW w:w="2802" w:type="dxa"/>
            <w:gridSpan w:val="2"/>
            <w:vMerge/>
            <w:shd w:val="clear" w:color="auto" w:fill="C6D9F1"/>
          </w:tcPr>
          <w:p w14:paraId="409F3C1E" w14:textId="77777777" w:rsidR="002A409B" w:rsidRPr="00CC0586" w:rsidRDefault="002A409B" w:rsidP="00BA351C">
            <w:pPr>
              <w:spacing w:after="0" w:line="300" w:lineRule="atLeast"/>
              <w:jc w:val="both"/>
              <w:rPr>
                <w:rFonts w:ascii="Arial" w:eastAsia="Times New Roman" w:hAnsi="Arial" w:cs="Arial"/>
                <w:szCs w:val="20"/>
              </w:rPr>
            </w:pPr>
          </w:p>
        </w:tc>
        <w:tc>
          <w:tcPr>
            <w:tcW w:w="4252" w:type="dxa"/>
            <w:gridSpan w:val="2"/>
            <w:tcBorders>
              <w:top w:val="single" w:sz="4" w:space="0" w:color="auto"/>
              <w:bottom w:val="single" w:sz="4" w:space="0" w:color="auto"/>
            </w:tcBorders>
          </w:tcPr>
          <w:p w14:paraId="37D227A9" w14:textId="77777777" w:rsidR="002A409B" w:rsidRPr="00CC0586" w:rsidRDefault="002A409B" w:rsidP="00BA351C">
            <w:pPr>
              <w:tabs>
                <w:tab w:val="left" w:pos="271"/>
              </w:tabs>
              <w:spacing w:after="0" w:line="300" w:lineRule="atLeast"/>
              <w:jc w:val="both"/>
              <w:rPr>
                <w:rFonts w:ascii="Arial" w:eastAsia="Times New Roman" w:hAnsi="Arial" w:cs="Arial"/>
                <w:szCs w:val="20"/>
              </w:rPr>
            </w:pPr>
            <w:r w:rsidRPr="00CC0586">
              <w:rPr>
                <w:rFonts w:ascii="Arial" w:eastAsia="Times New Roman" w:hAnsi="Arial" w:cs="Arial"/>
                <w:szCs w:val="20"/>
              </w:rPr>
              <w:t>v) sole trader</w:t>
            </w:r>
          </w:p>
        </w:tc>
        <w:tc>
          <w:tcPr>
            <w:tcW w:w="2693" w:type="dxa"/>
          </w:tcPr>
          <w:p w14:paraId="1448534B"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  </w:t>
            </w: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tc>
      </w:tr>
      <w:tr w:rsidR="002A409B" w:rsidRPr="00CC0586" w14:paraId="4F8C74CD" w14:textId="77777777" w:rsidTr="00BA351C">
        <w:tc>
          <w:tcPr>
            <w:tcW w:w="2802" w:type="dxa"/>
            <w:gridSpan w:val="2"/>
            <w:vMerge/>
            <w:shd w:val="clear" w:color="auto" w:fill="C6D9F1"/>
          </w:tcPr>
          <w:p w14:paraId="3E62D333" w14:textId="77777777" w:rsidR="002A409B" w:rsidRPr="00CC0586" w:rsidRDefault="002A409B" w:rsidP="00BA351C">
            <w:pPr>
              <w:spacing w:after="0" w:line="300" w:lineRule="atLeast"/>
              <w:jc w:val="both"/>
              <w:rPr>
                <w:rFonts w:ascii="Arial" w:eastAsia="Times New Roman" w:hAnsi="Arial" w:cs="Arial"/>
                <w:szCs w:val="20"/>
              </w:rPr>
            </w:pPr>
          </w:p>
        </w:tc>
        <w:tc>
          <w:tcPr>
            <w:tcW w:w="4252" w:type="dxa"/>
            <w:gridSpan w:val="2"/>
            <w:tcBorders>
              <w:top w:val="single" w:sz="4" w:space="0" w:color="auto"/>
              <w:bottom w:val="single" w:sz="4" w:space="0" w:color="auto"/>
            </w:tcBorders>
          </w:tcPr>
          <w:p w14:paraId="704D2763" w14:textId="77777777" w:rsidR="002A409B" w:rsidRPr="00CC0586" w:rsidRDefault="002A409B" w:rsidP="00BA351C">
            <w:pPr>
              <w:tabs>
                <w:tab w:val="left" w:pos="271"/>
              </w:tabs>
              <w:spacing w:after="0" w:line="300" w:lineRule="atLeast"/>
              <w:jc w:val="both"/>
              <w:rPr>
                <w:rFonts w:ascii="Arial" w:eastAsia="Times New Roman" w:hAnsi="Arial" w:cs="Arial"/>
                <w:szCs w:val="20"/>
              </w:rPr>
            </w:pPr>
            <w:r w:rsidRPr="00CC0586">
              <w:rPr>
                <w:rFonts w:ascii="Arial" w:eastAsia="Times New Roman" w:hAnsi="Arial" w:cs="Arial"/>
                <w:szCs w:val="20"/>
              </w:rPr>
              <w:t>vi) Co Ltd by Guarantee</w:t>
            </w:r>
          </w:p>
        </w:tc>
        <w:tc>
          <w:tcPr>
            <w:tcW w:w="2693" w:type="dxa"/>
          </w:tcPr>
          <w:p w14:paraId="5AECF554"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  </w:t>
            </w: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tc>
      </w:tr>
      <w:tr w:rsidR="002A409B" w:rsidRPr="00CC0586" w14:paraId="255F29F7" w14:textId="77777777" w:rsidTr="00BA351C">
        <w:tc>
          <w:tcPr>
            <w:tcW w:w="2802" w:type="dxa"/>
            <w:gridSpan w:val="2"/>
            <w:vMerge/>
            <w:shd w:val="clear" w:color="auto" w:fill="C6D9F1"/>
          </w:tcPr>
          <w:p w14:paraId="5A69BBC8" w14:textId="77777777" w:rsidR="002A409B" w:rsidRPr="00CC0586" w:rsidRDefault="002A409B" w:rsidP="00BA351C">
            <w:pPr>
              <w:spacing w:after="0" w:line="300" w:lineRule="atLeast"/>
              <w:jc w:val="both"/>
              <w:rPr>
                <w:rFonts w:ascii="Arial" w:eastAsia="Times New Roman" w:hAnsi="Arial" w:cs="Arial"/>
                <w:szCs w:val="20"/>
              </w:rPr>
            </w:pPr>
          </w:p>
        </w:tc>
        <w:tc>
          <w:tcPr>
            <w:tcW w:w="4252" w:type="dxa"/>
            <w:gridSpan w:val="2"/>
            <w:tcBorders>
              <w:top w:val="single" w:sz="4" w:space="0" w:color="auto"/>
              <w:bottom w:val="single" w:sz="4" w:space="0" w:color="auto"/>
            </w:tcBorders>
          </w:tcPr>
          <w:p w14:paraId="2555C34C" w14:textId="77777777" w:rsidR="002A409B" w:rsidRPr="00CC0586" w:rsidRDefault="002A409B" w:rsidP="00BA351C">
            <w:pPr>
              <w:tabs>
                <w:tab w:val="left" w:pos="271"/>
              </w:tabs>
              <w:spacing w:after="0" w:line="300" w:lineRule="atLeast"/>
              <w:jc w:val="both"/>
              <w:rPr>
                <w:rFonts w:ascii="Arial" w:eastAsia="Times New Roman" w:hAnsi="Arial" w:cs="Arial"/>
                <w:szCs w:val="20"/>
              </w:rPr>
            </w:pPr>
            <w:r w:rsidRPr="00CC0586">
              <w:rPr>
                <w:rFonts w:ascii="Arial" w:eastAsia="Times New Roman" w:hAnsi="Arial" w:cs="Arial"/>
                <w:szCs w:val="20"/>
              </w:rPr>
              <w:t>vii) CIC</w:t>
            </w:r>
          </w:p>
        </w:tc>
        <w:tc>
          <w:tcPr>
            <w:tcW w:w="2693" w:type="dxa"/>
          </w:tcPr>
          <w:p w14:paraId="6631F3B4"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  </w:t>
            </w: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tc>
      </w:tr>
      <w:tr w:rsidR="002A409B" w:rsidRPr="00CC0586" w14:paraId="4357215B" w14:textId="77777777" w:rsidTr="00BA351C">
        <w:tc>
          <w:tcPr>
            <w:tcW w:w="2802" w:type="dxa"/>
            <w:gridSpan w:val="2"/>
            <w:vMerge/>
            <w:shd w:val="clear" w:color="auto" w:fill="C6D9F1"/>
          </w:tcPr>
          <w:p w14:paraId="4ED9BFF2" w14:textId="77777777" w:rsidR="002A409B" w:rsidRPr="00CC0586" w:rsidRDefault="002A409B" w:rsidP="00BA351C">
            <w:pPr>
              <w:spacing w:after="0" w:line="300" w:lineRule="atLeast"/>
              <w:jc w:val="both"/>
              <w:rPr>
                <w:rFonts w:ascii="Arial" w:eastAsia="Times New Roman" w:hAnsi="Arial" w:cs="Arial"/>
                <w:szCs w:val="20"/>
              </w:rPr>
            </w:pPr>
          </w:p>
        </w:tc>
        <w:tc>
          <w:tcPr>
            <w:tcW w:w="4252" w:type="dxa"/>
            <w:gridSpan w:val="2"/>
            <w:tcBorders>
              <w:top w:val="single" w:sz="4" w:space="0" w:color="auto"/>
            </w:tcBorders>
          </w:tcPr>
          <w:p w14:paraId="12A5913E" w14:textId="77777777" w:rsidR="002A409B" w:rsidRPr="00CC0586" w:rsidRDefault="002A409B" w:rsidP="00BA351C">
            <w:pPr>
              <w:tabs>
                <w:tab w:val="left" w:pos="271"/>
              </w:tabs>
              <w:spacing w:after="0" w:line="300" w:lineRule="atLeast"/>
              <w:jc w:val="both"/>
              <w:rPr>
                <w:rFonts w:ascii="Arial" w:eastAsia="Times New Roman" w:hAnsi="Arial" w:cs="Arial"/>
                <w:szCs w:val="20"/>
              </w:rPr>
            </w:pPr>
            <w:r w:rsidRPr="00CC0586">
              <w:rPr>
                <w:rFonts w:ascii="Arial" w:eastAsia="Times New Roman" w:hAnsi="Arial" w:cs="Arial"/>
                <w:szCs w:val="20"/>
              </w:rPr>
              <w:t>viii) other (please specify)</w:t>
            </w:r>
          </w:p>
        </w:tc>
        <w:tc>
          <w:tcPr>
            <w:tcW w:w="2693" w:type="dxa"/>
          </w:tcPr>
          <w:p w14:paraId="74C1A155" w14:textId="77777777" w:rsidR="002A409B" w:rsidRPr="00CC0586" w:rsidRDefault="002A409B" w:rsidP="00BA351C">
            <w:pPr>
              <w:spacing w:after="0" w:line="300" w:lineRule="atLeast"/>
              <w:jc w:val="both"/>
              <w:rPr>
                <w:rFonts w:ascii="Arial" w:eastAsia="Times New Roman" w:hAnsi="Arial" w:cs="Arial"/>
                <w:szCs w:val="20"/>
              </w:rPr>
            </w:pPr>
          </w:p>
        </w:tc>
      </w:tr>
    </w:tbl>
    <w:p w14:paraId="00A7740F" w14:textId="77777777" w:rsidR="002A409B" w:rsidRPr="00CC0586" w:rsidRDefault="002A409B" w:rsidP="002A409B">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27"/>
        <w:gridCol w:w="6256"/>
        <w:gridCol w:w="1256"/>
      </w:tblGrid>
      <w:tr w:rsidR="002A409B" w:rsidRPr="00CC0586" w14:paraId="4791FACD" w14:textId="77777777" w:rsidTr="00BA351C">
        <w:tc>
          <w:tcPr>
            <w:tcW w:w="1008" w:type="dxa"/>
            <w:shd w:val="clear" w:color="auto" w:fill="C6D9F1"/>
          </w:tcPr>
          <w:p w14:paraId="331C0851" w14:textId="79857C61" w:rsidR="002A409B" w:rsidRPr="00CC0586" w:rsidRDefault="00CC0586" w:rsidP="00BA351C">
            <w:pPr>
              <w:spacing w:after="0" w:line="300" w:lineRule="atLeast"/>
              <w:jc w:val="both"/>
              <w:rPr>
                <w:rFonts w:ascii="Arial" w:eastAsia="Times New Roman" w:hAnsi="Arial" w:cs="Arial"/>
                <w:szCs w:val="20"/>
              </w:rPr>
            </w:pPr>
            <w:r>
              <w:rPr>
                <w:rFonts w:ascii="Arial" w:eastAsia="Times New Roman" w:hAnsi="Arial" w:cs="Arial"/>
                <w:szCs w:val="20"/>
              </w:rPr>
              <w:t>10.2</w:t>
            </w:r>
          </w:p>
        </w:tc>
        <w:tc>
          <w:tcPr>
            <w:tcW w:w="8739" w:type="dxa"/>
            <w:gridSpan w:val="3"/>
            <w:shd w:val="clear" w:color="auto" w:fill="C6D9F1"/>
          </w:tcPr>
          <w:p w14:paraId="5577CCFD" w14:textId="77777777" w:rsidR="002A409B" w:rsidRPr="00CC0586" w:rsidRDefault="002A409B" w:rsidP="00BA351C">
            <w:pPr>
              <w:spacing w:after="0" w:line="300" w:lineRule="atLeast"/>
              <w:jc w:val="center"/>
              <w:rPr>
                <w:rFonts w:ascii="Arial" w:eastAsia="Times New Roman" w:hAnsi="Arial" w:cs="Arial"/>
                <w:i/>
                <w:color w:val="000000"/>
                <w:szCs w:val="20"/>
              </w:rPr>
            </w:pPr>
            <w:r w:rsidRPr="00CC0586">
              <w:rPr>
                <w:rFonts w:ascii="Arial" w:eastAsia="Times New Roman" w:hAnsi="Arial" w:cs="Arial"/>
                <w:b/>
                <w:szCs w:val="20"/>
              </w:rPr>
              <w:t>CONTACT DETAILS</w:t>
            </w:r>
            <w:r w:rsidRPr="00CC0586">
              <w:rPr>
                <w:rFonts w:ascii="Arial" w:eastAsia="Times New Roman" w:hAnsi="Arial" w:cs="Arial"/>
                <w:i/>
                <w:color w:val="000000"/>
                <w:szCs w:val="20"/>
              </w:rPr>
              <w:t xml:space="preserve"> </w:t>
            </w:r>
          </w:p>
          <w:p w14:paraId="6FFFE8C7" w14:textId="77777777" w:rsidR="002A409B" w:rsidRPr="00CC0586" w:rsidRDefault="002A409B" w:rsidP="00BA351C">
            <w:pPr>
              <w:spacing w:after="0" w:line="300" w:lineRule="atLeast"/>
              <w:jc w:val="center"/>
              <w:rPr>
                <w:rFonts w:ascii="Arial" w:eastAsia="Times New Roman" w:hAnsi="Arial" w:cs="Arial"/>
                <w:b/>
                <w:szCs w:val="20"/>
              </w:rPr>
            </w:pPr>
            <w:r w:rsidRPr="00CC0586">
              <w:rPr>
                <w:rFonts w:ascii="Arial" w:eastAsia="Times New Roman" w:hAnsi="Arial" w:cs="Arial"/>
                <w:i/>
                <w:color w:val="000000"/>
                <w:szCs w:val="20"/>
                <w:highlight w:val="lightGray"/>
              </w:rPr>
              <w:t xml:space="preserve">Yes / No Boxes: </w:t>
            </w:r>
            <w:r w:rsidRPr="00CC0586">
              <w:rPr>
                <w:rFonts w:ascii="Arial" w:eastAsia="Times New Roman" w:hAnsi="Arial" w:cs="Arial"/>
                <w:i/>
                <w:szCs w:val="20"/>
                <w:highlight w:val="lightGray"/>
              </w:rPr>
              <w:t>(Double left click, select checked and press OK)</w:t>
            </w:r>
          </w:p>
        </w:tc>
      </w:tr>
      <w:tr w:rsidR="002A409B" w:rsidRPr="00CC0586" w14:paraId="6E8325D6" w14:textId="77777777" w:rsidTr="00BA351C">
        <w:tc>
          <w:tcPr>
            <w:tcW w:w="9747" w:type="dxa"/>
            <w:gridSpan w:val="4"/>
            <w:shd w:val="clear" w:color="auto" w:fill="C6D9F1"/>
          </w:tcPr>
          <w:p w14:paraId="464F6283" w14:textId="77777777" w:rsidR="002A409B" w:rsidRPr="00CC0586" w:rsidRDefault="002A409B" w:rsidP="00BA351C">
            <w:pPr>
              <w:spacing w:after="0" w:line="300" w:lineRule="atLeast"/>
              <w:jc w:val="center"/>
              <w:rPr>
                <w:rFonts w:ascii="Arial" w:eastAsia="Times New Roman" w:hAnsi="Arial" w:cs="Arial"/>
                <w:szCs w:val="20"/>
              </w:rPr>
            </w:pPr>
            <w:r w:rsidRPr="00CC0586">
              <w:rPr>
                <w:rFonts w:ascii="Arial" w:eastAsia="Times New Roman" w:hAnsi="Arial" w:cs="Arial"/>
                <w:szCs w:val="20"/>
              </w:rPr>
              <w:t>Contact details for enquiries about this Tender</w:t>
            </w:r>
          </w:p>
        </w:tc>
      </w:tr>
      <w:tr w:rsidR="002A409B" w:rsidRPr="00CC0586" w14:paraId="0B701307" w14:textId="77777777" w:rsidTr="00BA351C">
        <w:tc>
          <w:tcPr>
            <w:tcW w:w="2235" w:type="dxa"/>
            <w:gridSpan w:val="2"/>
          </w:tcPr>
          <w:p w14:paraId="384F7250"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Name</w:t>
            </w:r>
          </w:p>
        </w:tc>
        <w:tc>
          <w:tcPr>
            <w:tcW w:w="7512" w:type="dxa"/>
            <w:gridSpan w:val="2"/>
          </w:tcPr>
          <w:p w14:paraId="5AE12C5F" w14:textId="77777777" w:rsidR="002A409B" w:rsidRPr="00CC0586" w:rsidRDefault="002A409B" w:rsidP="00BA351C">
            <w:pPr>
              <w:spacing w:after="0" w:line="300" w:lineRule="atLeast"/>
              <w:jc w:val="both"/>
              <w:rPr>
                <w:rFonts w:ascii="Arial" w:eastAsia="Times New Roman" w:hAnsi="Arial" w:cs="Arial"/>
                <w:szCs w:val="20"/>
              </w:rPr>
            </w:pPr>
          </w:p>
        </w:tc>
      </w:tr>
      <w:tr w:rsidR="002A409B" w:rsidRPr="00CC0586" w14:paraId="1390B930" w14:textId="77777777" w:rsidTr="00BA351C">
        <w:tc>
          <w:tcPr>
            <w:tcW w:w="2235" w:type="dxa"/>
            <w:gridSpan w:val="2"/>
          </w:tcPr>
          <w:p w14:paraId="6596B734"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Address</w:t>
            </w:r>
          </w:p>
        </w:tc>
        <w:tc>
          <w:tcPr>
            <w:tcW w:w="7512" w:type="dxa"/>
            <w:gridSpan w:val="2"/>
          </w:tcPr>
          <w:p w14:paraId="61FF208D" w14:textId="77777777" w:rsidR="002A409B" w:rsidRPr="00CC0586" w:rsidRDefault="002A409B" w:rsidP="00BA351C">
            <w:pPr>
              <w:spacing w:after="0" w:line="300" w:lineRule="atLeast"/>
              <w:jc w:val="both"/>
              <w:rPr>
                <w:rFonts w:ascii="Arial" w:eastAsia="Times New Roman" w:hAnsi="Arial" w:cs="Arial"/>
                <w:szCs w:val="20"/>
              </w:rPr>
            </w:pPr>
          </w:p>
        </w:tc>
      </w:tr>
      <w:tr w:rsidR="002A409B" w:rsidRPr="00CC0586" w14:paraId="6D2AB46C" w14:textId="77777777" w:rsidTr="00BA351C">
        <w:tc>
          <w:tcPr>
            <w:tcW w:w="2235" w:type="dxa"/>
            <w:gridSpan w:val="2"/>
          </w:tcPr>
          <w:p w14:paraId="321D127F"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Post Code</w:t>
            </w:r>
          </w:p>
        </w:tc>
        <w:tc>
          <w:tcPr>
            <w:tcW w:w="7512" w:type="dxa"/>
            <w:gridSpan w:val="2"/>
          </w:tcPr>
          <w:p w14:paraId="205B647C" w14:textId="77777777" w:rsidR="002A409B" w:rsidRPr="00CC0586" w:rsidRDefault="002A409B" w:rsidP="00BA351C">
            <w:pPr>
              <w:spacing w:after="0" w:line="300" w:lineRule="atLeast"/>
              <w:jc w:val="both"/>
              <w:rPr>
                <w:rFonts w:ascii="Arial" w:eastAsia="Times New Roman" w:hAnsi="Arial" w:cs="Arial"/>
                <w:szCs w:val="20"/>
              </w:rPr>
            </w:pPr>
          </w:p>
        </w:tc>
      </w:tr>
      <w:tr w:rsidR="002A409B" w:rsidRPr="00CC0586" w14:paraId="28D7CAC6" w14:textId="77777777" w:rsidTr="00BA351C">
        <w:tc>
          <w:tcPr>
            <w:tcW w:w="2235" w:type="dxa"/>
            <w:gridSpan w:val="2"/>
          </w:tcPr>
          <w:p w14:paraId="1A588919"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Country</w:t>
            </w:r>
          </w:p>
        </w:tc>
        <w:tc>
          <w:tcPr>
            <w:tcW w:w="7512" w:type="dxa"/>
            <w:gridSpan w:val="2"/>
          </w:tcPr>
          <w:p w14:paraId="51905348" w14:textId="77777777" w:rsidR="002A409B" w:rsidRPr="00CC0586" w:rsidRDefault="002A409B" w:rsidP="00BA351C">
            <w:pPr>
              <w:spacing w:after="0" w:line="300" w:lineRule="atLeast"/>
              <w:jc w:val="both"/>
              <w:rPr>
                <w:rFonts w:ascii="Arial" w:eastAsia="Times New Roman" w:hAnsi="Arial" w:cs="Arial"/>
                <w:szCs w:val="20"/>
              </w:rPr>
            </w:pPr>
          </w:p>
        </w:tc>
      </w:tr>
      <w:tr w:rsidR="002A409B" w:rsidRPr="00CC0586" w14:paraId="73437A1F" w14:textId="77777777" w:rsidTr="00BA351C">
        <w:tc>
          <w:tcPr>
            <w:tcW w:w="2235" w:type="dxa"/>
            <w:gridSpan w:val="2"/>
          </w:tcPr>
          <w:p w14:paraId="798ACAB1"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Phone</w:t>
            </w:r>
          </w:p>
        </w:tc>
        <w:tc>
          <w:tcPr>
            <w:tcW w:w="7512" w:type="dxa"/>
            <w:gridSpan w:val="2"/>
          </w:tcPr>
          <w:p w14:paraId="5C8EF46A" w14:textId="77777777" w:rsidR="002A409B" w:rsidRPr="00CC0586" w:rsidRDefault="002A409B" w:rsidP="00BA351C">
            <w:pPr>
              <w:spacing w:after="0" w:line="300" w:lineRule="atLeast"/>
              <w:jc w:val="both"/>
              <w:rPr>
                <w:rFonts w:ascii="Arial" w:eastAsia="Times New Roman" w:hAnsi="Arial" w:cs="Arial"/>
                <w:szCs w:val="20"/>
              </w:rPr>
            </w:pPr>
          </w:p>
        </w:tc>
      </w:tr>
      <w:tr w:rsidR="002A409B" w:rsidRPr="00CC0586" w14:paraId="3DB02AE8" w14:textId="77777777" w:rsidTr="00BA351C">
        <w:tc>
          <w:tcPr>
            <w:tcW w:w="2235" w:type="dxa"/>
            <w:gridSpan w:val="2"/>
          </w:tcPr>
          <w:p w14:paraId="7EB0DB83"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Mobile</w:t>
            </w:r>
          </w:p>
        </w:tc>
        <w:tc>
          <w:tcPr>
            <w:tcW w:w="7512" w:type="dxa"/>
            <w:gridSpan w:val="2"/>
          </w:tcPr>
          <w:p w14:paraId="61E2324A" w14:textId="77777777" w:rsidR="002A409B" w:rsidRPr="00CC0586" w:rsidRDefault="002A409B" w:rsidP="00BA351C">
            <w:pPr>
              <w:spacing w:after="0" w:line="300" w:lineRule="atLeast"/>
              <w:jc w:val="both"/>
              <w:rPr>
                <w:rFonts w:ascii="Arial" w:eastAsia="Times New Roman" w:hAnsi="Arial" w:cs="Arial"/>
                <w:szCs w:val="20"/>
              </w:rPr>
            </w:pPr>
          </w:p>
        </w:tc>
      </w:tr>
      <w:tr w:rsidR="002A409B" w:rsidRPr="00CC0586" w14:paraId="1A5CF503" w14:textId="77777777" w:rsidTr="00BA351C">
        <w:tc>
          <w:tcPr>
            <w:tcW w:w="2235" w:type="dxa"/>
            <w:gridSpan w:val="2"/>
          </w:tcPr>
          <w:p w14:paraId="2A6AE0F2"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Email</w:t>
            </w:r>
          </w:p>
        </w:tc>
        <w:tc>
          <w:tcPr>
            <w:tcW w:w="7512" w:type="dxa"/>
            <w:gridSpan w:val="2"/>
          </w:tcPr>
          <w:p w14:paraId="61447582" w14:textId="77777777" w:rsidR="002A409B" w:rsidRPr="00CC0586" w:rsidRDefault="002A409B" w:rsidP="00BA351C">
            <w:pPr>
              <w:spacing w:after="0" w:line="300" w:lineRule="atLeast"/>
              <w:jc w:val="both"/>
              <w:rPr>
                <w:rFonts w:ascii="Arial" w:eastAsia="Times New Roman" w:hAnsi="Arial" w:cs="Arial"/>
                <w:szCs w:val="20"/>
              </w:rPr>
            </w:pPr>
          </w:p>
        </w:tc>
      </w:tr>
      <w:tr w:rsidR="002A409B" w:rsidRPr="00CC0586" w14:paraId="6F5B15D2" w14:textId="77777777" w:rsidTr="00BA351C">
        <w:tc>
          <w:tcPr>
            <w:tcW w:w="2235" w:type="dxa"/>
            <w:gridSpan w:val="2"/>
          </w:tcPr>
          <w:p w14:paraId="7B30466F" w14:textId="77777777" w:rsidR="002A409B" w:rsidRPr="00CC0586" w:rsidRDefault="002A409B" w:rsidP="00BA351C">
            <w:pPr>
              <w:spacing w:after="0" w:line="300" w:lineRule="atLeast"/>
              <w:rPr>
                <w:rFonts w:ascii="Arial" w:eastAsia="Times New Roman" w:hAnsi="Arial" w:cs="Arial"/>
                <w:szCs w:val="20"/>
              </w:rPr>
            </w:pPr>
            <w:r w:rsidRPr="00CC0586">
              <w:rPr>
                <w:rFonts w:ascii="Arial" w:eastAsia="Times New Roman" w:hAnsi="Arial" w:cs="Arial"/>
                <w:szCs w:val="20"/>
              </w:rPr>
              <w:t>Contract Manager</w:t>
            </w:r>
          </w:p>
        </w:tc>
        <w:tc>
          <w:tcPr>
            <w:tcW w:w="7512" w:type="dxa"/>
            <w:gridSpan w:val="2"/>
          </w:tcPr>
          <w:p w14:paraId="060B0212" w14:textId="77777777" w:rsidR="002A409B" w:rsidRPr="00CC0586" w:rsidRDefault="002A409B" w:rsidP="00BA351C">
            <w:pPr>
              <w:spacing w:after="0" w:line="300" w:lineRule="atLeast"/>
              <w:jc w:val="both"/>
              <w:rPr>
                <w:rFonts w:ascii="Arial" w:eastAsia="Times New Roman" w:hAnsi="Arial" w:cs="Arial"/>
                <w:szCs w:val="20"/>
              </w:rPr>
            </w:pPr>
          </w:p>
        </w:tc>
      </w:tr>
      <w:tr w:rsidR="002A409B" w:rsidRPr="00CC0586" w14:paraId="373E5D94" w14:textId="77777777" w:rsidTr="00BA351C">
        <w:tc>
          <w:tcPr>
            <w:tcW w:w="2235" w:type="dxa"/>
            <w:gridSpan w:val="2"/>
            <w:vMerge w:val="restart"/>
          </w:tcPr>
          <w:p w14:paraId="14611CB7" w14:textId="77777777" w:rsidR="002A409B" w:rsidRPr="00CC0586" w:rsidRDefault="002A409B" w:rsidP="00BA351C">
            <w:pPr>
              <w:spacing w:after="0" w:line="300" w:lineRule="atLeast"/>
              <w:rPr>
                <w:rFonts w:ascii="Arial" w:eastAsia="Times New Roman" w:hAnsi="Arial" w:cs="Arial"/>
                <w:szCs w:val="20"/>
              </w:rPr>
            </w:pPr>
            <w:r w:rsidRPr="00CC0586">
              <w:rPr>
                <w:rFonts w:ascii="Arial" w:eastAsia="Times New Roman" w:hAnsi="Arial" w:cs="Arial"/>
                <w:szCs w:val="20"/>
              </w:rPr>
              <w:br w:type="page"/>
            </w:r>
            <w:r w:rsidRPr="00CC0586">
              <w:rPr>
                <w:rFonts w:ascii="Arial" w:eastAsia="Times New Roman" w:hAnsi="Arial" w:cs="Arial"/>
                <w:szCs w:val="20"/>
              </w:rPr>
              <w:br w:type="page"/>
              <w:t xml:space="preserve">Consortia and Sub-contracting </w:t>
            </w:r>
            <w:r w:rsidRPr="00CC0586">
              <w:rPr>
                <w:rFonts w:ascii="Arial" w:eastAsia="Times New Roman" w:hAnsi="Arial" w:cs="Arial"/>
                <w:i/>
                <w:szCs w:val="20"/>
              </w:rPr>
              <w:t>(please tick one box as applicable)</w:t>
            </w:r>
          </w:p>
        </w:tc>
        <w:tc>
          <w:tcPr>
            <w:tcW w:w="6256" w:type="dxa"/>
            <w:tcBorders>
              <w:bottom w:val="single" w:sz="4" w:space="0" w:color="auto"/>
            </w:tcBorders>
          </w:tcPr>
          <w:p w14:paraId="6C976308" w14:textId="77777777" w:rsidR="002A409B" w:rsidRPr="00CC0586" w:rsidRDefault="002A409B" w:rsidP="00BA351C">
            <w:pPr>
              <w:tabs>
                <w:tab w:val="left" w:pos="317"/>
              </w:tabs>
              <w:spacing w:after="0" w:line="300" w:lineRule="atLeast"/>
              <w:ind w:left="317" w:hanging="317"/>
              <w:jc w:val="both"/>
              <w:rPr>
                <w:rFonts w:ascii="Arial" w:eastAsia="Times New Roman" w:hAnsi="Arial" w:cs="Arial"/>
                <w:szCs w:val="20"/>
              </w:rPr>
            </w:pPr>
            <w:r w:rsidRPr="00CC0586">
              <w:rPr>
                <w:rFonts w:ascii="Arial" w:eastAsia="Times New Roman" w:hAnsi="Arial" w:cs="Arial"/>
                <w:szCs w:val="20"/>
              </w:rPr>
              <w:t>a)</w:t>
            </w:r>
            <w:r w:rsidRPr="00CC0586">
              <w:rPr>
                <w:rFonts w:ascii="Arial" w:eastAsia="Times New Roman" w:hAnsi="Arial" w:cs="Arial"/>
                <w:szCs w:val="20"/>
              </w:rPr>
              <w:tab/>
              <w:t xml:space="preserve">This organisation is bidding to provide the services required </w:t>
            </w:r>
          </w:p>
        </w:tc>
        <w:tc>
          <w:tcPr>
            <w:tcW w:w="1256" w:type="dxa"/>
          </w:tcPr>
          <w:p w14:paraId="06BF1FD9"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6D3577B5"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tc>
      </w:tr>
      <w:tr w:rsidR="002A409B" w:rsidRPr="00CC0586" w14:paraId="24349DF0" w14:textId="77777777" w:rsidTr="00BA351C">
        <w:tc>
          <w:tcPr>
            <w:tcW w:w="2235" w:type="dxa"/>
            <w:gridSpan w:val="2"/>
            <w:vMerge/>
          </w:tcPr>
          <w:p w14:paraId="6E98D64C" w14:textId="77777777" w:rsidR="002A409B" w:rsidRPr="00CC0586" w:rsidRDefault="002A409B" w:rsidP="00BA351C">
            <w:pPr>
              <w:spacing w:after="0" w:line="300" w:lineRule="atLeast"/>
              <w:rPr>
                <w:rFonts w:ascii="Arial" w:eastAsia="Times New Roman" w:hAnsi="Arial" w:cs="Arial"/>
                <w:szCs w:val="20"/>
              </w:rPr>
            </w:pPr>
          </w:p>
        </w:tc>
        <w:tc>
          <w:tcPr>
            <w:tcW w:w="6256" w:type="dxa"/>
            <w:tcBorders>
              <w:bottom w:val="single" w:sz="4" w:space="0" w:color="auto"/>
            </w:tcBorders>
          </w:tcPr>
          <w:p w14:paraId="78621226" w14:textId="77777777" w:rsidR="002A409B" w:rsidRPr="00CC0586" w:rsidRDefault="002A409B" w:rsidP="00BA351C">
            <w:pPr>
              <w:tabs>
                <w:tab w:val="left" w:pos="317"/>
              </w:tabs>
              <w:spacing w:after="0" w:line="300" w:lineRule="atLeast"/>
              <w:ind w:left="317" w:hanging="317"/>
              <w:jc w:val="both"/>
              <w:rPr>
                <w:rFonts w:ascii="Arial" w:eastAsia="Times New Roman" w:hAnsi="Arial" w:cs="Arial"/>
                <w:szCs w:val="20"/>
              </w:rPr>
            </w:pPr>
            <w:r w:rsidRPr="00CC0586">
              <w:rPr>
                <w:rFonts w:ascii="Arial" w:hAnsi="Arial" w:cs="Arial"/>
              </w:rPr>
              <w:t>b)</w:t>
            </w:r>
            <w:r w:rsidRPr="00CC0586">
              <w:rPr>
                <w:rFonts w:ascii="Arial" w:hAnsi="Arial" w:cs="Arial"/>
              </w:rPr>
              <w:tab/>
              <w:t>This organisation is bidding in the role of Prime Contractor and intends to use third parties to provide some services</w:t>
            </w:r>
          </w:p>
        </w:tc>
        <w:tc>
          <w:tcPr>
            <w:tcW w:w="1256" w:type="dxa"/>
          </w:tcPr>
          <w:p w14:paraId="655F3569"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1090F5DB"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tc>
      </w:tr>
      <w:tr w:rsidR="002A409B" w:rsidRPr="00CC0586" w14:paraId="0EF6067F" w14:textId="77777777" w:rsidTr="00BA351C">
        <w:tc>
          <w:tcPr>
            <w:tcW w:w="2235" w:type="dxa"/>
            <w:gridSpan w:val="2"/>
            <w:vMerge/>
            <w:shd w:val="clear" w:color="auto" w:fill="C6D9F1"/>
          </w:tcPr>
          <w:p w14:paraId="119BCFB1" w14:textId="77777777" w:rsidR="002A409B" w:rsidRPr="00CC0586" w:rsidRDefault="002A409B" w:rsidP="00BA351C">
            <w:pPr>
              <w:spacing w:after="0" w:line="300" w:lineRule="atLeast"/>
              <w:jc w:val="both"/>
              <w:rPr>
                <w:rFonts w:ascii="Arial" w:eastAsia="Times New Roman" w:hAnsi="Arial" w:cs="Arial"/>
                <w:szCs w:val="20"/>
              </w:rPr>
            </w:pPr>
          </w:p>
        </w:tc>
        <w:tc>
          <w:tcPr>
            <w:tcW w:w="6256" w:type="dxa"/>
            <w:tcBorders>
              <w:top w:val="single" w:sz="4" w:space="0" w:color="auto"/>
              <w:bottom w:val="single" w:sz="4" w:space="0" w:color="auto"/>
            </w:tcBorders>
          </w:tcPr>
          <w:p w14:paraId="217B6210" w14:textId="77777777" w:rsidR="002A409B" w:rsidRPr="00CC0586" w:rsidRDefault="002A409B" w:rsidP="00BA351C">
            <w:pPr>
              <w:tabs>
                <w:tab w:val="left" w:pos="317"/>
              </w:tabs>
              <w:spacing w:after="0" w:line="300" w:lineRule="atLeast"/>
              <w:ind w:left="317" w:hanging="317"/>
              <w:jc w:val="both"/>
              <w:rPr>
                <w:rFonts w:ascii="Arial" w:eastAsia="Times New Roman" w:hAnsi="Arial" w:cs="Arial"/>
                <w:szCs w:val="20"/>
              </w:rPr>
            </w:pPr>
            <w:r w:rsidRPr="00CC0586">
              <w:rPr>
                <w:rFonts w:ascii="Arial" w:eastAsia="Times New Roman" w:hAnsi="Arial" w:cs="Arial"/>
                <w:szCs w:val="20"/>
              </w:rPr>
              <w:t>c)</w:t>
            </w:r>
            <w:r w:rsidRPr="00CC0586">
              <w:rPr>
                <w:rFonts w:ascii="Arial" w:eastAsia="Times New Roman" w:hAnsi="Arial" w:cs="Arial"/>
                <w:szCs w:val="20"/>
              </w:rPr>
              <w:tab/>
              <w:t>The Potential Provider is a consortium</w:t>
            </w:r>
          </w:p>
        </w:tc>
        <w:tc>
          <w:tcPr>
            <w:tcW w:w="1256" w:type="dxa"/>
          </w:tcPr>
          <w:p w14:paraId="156DD276"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312FB9C2"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tc>
      </w:tr>
      <w:tr w:rsidR="002A409B" w:rsidRPr="00CC0586" w14:paraId="05A46D9E" w14:textId="77777777" w:rsidTr="00BA351C">
        <w:tc>
          <w:tcPr>
            <w:tcW w:w="9747" w:type="dxa"/>
            <w:gridSpan w:val="4"/>
          </w:tcPr>
          <w:p w14:paraId="0F63E066"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hAnsi="Arial" w:cs="Arial"/>
              </w:rPr>
              <w:t>If your answer is (b) or (c) please indicate in a separate annex (headed by the relevant company/organisation name) the composition of the supply chain, indicating which member of the supply chain (which may include the Potential Provider solely or together with other providers) will be responsible for the elements of the requirement.</w:t>
            </w:r>
          </w:p>
        </w:tc>
      </w:tr>
    </w:tbl>
    <w:p w14:paraId="100E0198" w14:textId="77777777" w:rsidR="002A409B" w:rsidRPr="00CC0586" w:rsidRDefault="002A409B" w:rsidP="002A409B">
      <w:pPr>
        <w:jc w:val="cente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804"/>
        <w:gridCol w:w="2126"/>
      </w:tblGrid>
      <w:tr w:rsidR="002A409B" w:rsidRPr="00CC0586" w14:paraId="6EBCB87C" w14:textId="77777777" w:rsidTr="00BA351C">
        <w:tc>
          <w:tcPr>
            <w:tcW w:w="9747" w:type="dxa"/>
            <w:gridSpan w:val="3"/>
            <w:shd w:val="clear" w:color="auto" w:fill="C6D9F1"/>
          </w:tcPr>
          <w:p w14:paraId="045FEABB" w14:textId="2273E68E" w:rsidR="002A409B" w:rsidRPr="00CC0586" w:rsidRDefault="002A409B" w:rsidP="00BA351C">
            <w:pPr>
              <w:rPr>
                <w:rFonts w:ascii="Arial" w:hAnsi="Arial" w:cs="Arial"/>
                <w:b/>
              </w:rPr>
            </w:pPr>
            <w:r w:rsidRPr="00CC0586">
              <w:rPr>
                <w:rFonts w:ascii="Arial" w:hAnsi="Arial" w:cs="Arial"/>
                <w:b/>
              </w:rPr>
              <w:lastRenderedPageBreak/>
              <w:t xml:space="preserve">QUESTIONS </w:t>
            </w:r>
            <w:r w:rsidR="00CC0586">
              <w:rPr>
                <w:rFonts w:ascii="Arial" w:hAnsi="Arial" w:cs="Arial"/>
                <w:b/>
              </w:rPr>
              <w:t>10</w:t>
            </w:r>
            <w:r w:rsidRPr="00CC0586">
              <w:rPr>
                <w:rFonts w:ascii="Arial" w:hAnsi="Arial" w:cs="Arial"/>
                <w:b/>
              </w:rPr>
              <w:t xml:space="preserve">.3 and </w:t>
            </w:r>
            <w:r w:rsidR="00CC0586">
              <w:rPr>
                <w:rFonts w:ascii="Arial" w:hAnsi="Arial" w:cs="Arial"/>
                <w:b/>
              </w:rPr>
              <w:t>10</w:t>
            </w:r>
            <w:r w:rsidRPr="00CC0586">
              <w:rPr>
                <w:rFonts w:ascii="Arial" w:hAnsi="Arial" w:cs="Arial"/>
                <w:b/>
              </w:rPr>
              <w:t>.4 FOR COMPLETION BY NON-UK BUSINESSES ONLY</w:t>
            </w:r>
          </w:p>
        </w:tc>
      </w:tr>
      <w:tr w:rsidR="002A409B" w:rsidRPr="00CC0586" w14:paraId="248B36D9" w14:textId="77777777" w:rsidTr="00BA351C">
        <w:tc>
          <w:tcPr>
            <w:tcW w:w="817" w:type="dxa"/>
            <w:shd w:val="clear" w:color="auto" w:fill="C6D9F1"/>
          </w:tcPr>
          <w:p w14:paraId="58FE61DC" w14:textId="3D8B7BA0" w:rsidR="002A409B" w:rsidRPr="00CC0586" w:rsidRDefault="00CC0586" w:rsidP="00BA351C">
            <w:pPr>
              <w:rPr>
                <w:rFonts w:ascii="Arial" w:hAnsi="Arial" w:cs="Arial"/>
              </w:rPr>
            </w:pPr>
            <w:r>
              <w:rPr>
                <w:rFonts w:ascii="Arial" w:hAnsi="Arial" w:cs="Arial"/>
              </w:rPr>
              <w:t>10</w:t>
            </w:r>
            <w:r w:rsidR="002A409B" w:rsidRPr="00CC0586">
              <w:rPr>
                <w:rFonts w:ascii="Arial" w:hAnsi="Arial" w:cs="Arial"/>
              </w:rPr>
              <w:t>.3</w:t>
            </w:r>
          </w:p>
        </w:tc>
        <w:tc>
          <w:tcPr>
            <w:tcW w:w="6804" w:type="dxa"/>
          </w:tcPr>
          <w:p w14:paraId="31FD15A8" w14:textId="77777777" w:rsidR="002A409B" w:rsidRPr="00CC0586" w:rsidRDefault="002A409B" w:rsidP="00BA351C">
            <w:pPr>
              <w:rPr>
                <w:rFonts w:ascii="Arial" w:hAnsi="Arial" w:cs="Arial"/>
              </w:rPr>
            </w:pPr>
            <w:r w:rsidRPr="00CC0586">
              <w:rPr>
                <w:rFonts w:ascii="Arial" w:hAnsi="Arial" w:cs="Arial"/>
              </w:rPr>
              <w:t>Registration with professional body</w:t>
            </w:r>
          </w:p>
          <w:p w14:paraId="5534949D" w14:textId="77777777" w:rsidR="002A409B" w:rsidRPr="00CC0586" w:rsidRDefault="002A409B" w:rsidP="00BA351C">
            <w:pPr>
              <w:rPr>
                <w:rFonts w:ascii="Arial" w:hAnsi="Arial" w:cs="Arial"/>
              </w:rPr>
            </w:pPr>
            <w:r w:rsidRPr="00CC0586">
              <w:rPr>
                <w:rFonts w:ascii="Arial" w:hAnsi="Arial" w:cs="Arial"/>
              </w:rPr>
              <w:t xml:space="preserve">Is your business registered with the appropriate trade or professional register(s) in the EU member state where it is established (as set out in </w:t>
            </w:r>
            <w:r w:rsidRPr="00CC0586">
              <w:rPr>
                <w:rFonts w:ascii="Arial" w:hAnsi="Arial" w:cs="Arial"/>
                <w:b/>
              </w:rPr>
              <w:t>Annexes XI A-C of Directive 2014/24/EU</w:t>
            </w:r>
            <w:r w:rsidRPr="00CC0586">
              <w:rPr>
                <w:rFonts w:ascii="Arial" w:hAnsi="Arial" w:cs="Arial"/>
              </w:rPr>
              <w:t>) under the conditions laid down by that member state. If yes, please provide details of the member state and professional body.</w:t>
            </w:r>
          </w:p>
        </w:tc>
        <w:tc>
          <w:tcPr>
            <w:tcW w:w="2126" w:type="dxa"/>
          </w:tcPr>
          <w:p w14:paraId="5D3628EB" w14:textId="77777777" w:rsidR="002A409B" w:rsidRPr="00CC0586" w:rsidRDefault="002A409B" w:rsidP="00BA351C">
            <w:pPr>
              <w:rPr>
                <w:rFonts w:ascii="Arial" w:hAnsi="Arial" w:cs="Arial"/>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  </w:t>
            </w: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01CCB011" w14:textId="77777777" w:rsidR="002A409B" w:rsidRPr="00CC0586" w:rsidRDefault="002A409B" w:rsidP="00BA351C">
            <w:pPr>
              <w:rPr>
                <w:rFonts w:ascii="Arial" w:hAnsi="Arial" w:cs="Arial"/>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N/A</w:t>
            </w:r>
          </w:p>
        </w:tc>
      </w:tr>
      <w:tr w:rsidR="002A409B" w:rsidRPr="00CC0586" w14:paraId="4E97DBBF" w14:textId="77777777" w:rsidTr="00BA351C">
        <w:tc>
          <w:tcPr>
            <w:tcW w:w="817" w:type="dxa"/>
            <w:shd w:val="clear" w:color="auto" w:fill="C6D9F1"/>
          </w:tcPr>
          <w:p w14:paraId="0BC3DEEE" w14:textId="55E1BA6C" w:rsidR="002A409B" w:rsidRPr="00CC0586" w:rsidRDefault="00CC0586" w:rsidP="00BA351C">
            <w:pPr>
              <w:rPr>
                <w:rFonts w:ascii="Arial" w:hAnsi="Arial" w:cs="Arial"/>
              </w:rPr>
            </w:pPr>
            <w:r>
              <w:rPr>
                <w:rFonts w:ascii="Arial" w:hAnsi="Arial" w:cs="Arial"/>
              </w:rPr>
              <w:t>10</w:t>
            </w:r>
            <w:r w:rsidR="002A409B" w:rsidRPr="00CC0586">
              <w:rPr>
                <w:rFonts w:ascii="Arial" w:hAnsi="Arial" w:cs="Arial"/>
              </w:rPr>
              <w:t>.4</w:t>
            </w:r>
          </w:p>
        </w:tc>
        <w:tc>
          <w:tcPr>
            <w:tcW w:w="6804" w:type="dxa"/>
          </w:tcPr>
          <w:p w14:paraId="744C0E80" w14:textId="77777777" w:rsidR="002A409B" w:rsidRPr="00CC0586" w:rsidRDefault="002A409B" w:rsidP="00BA351C">
            <w:pPr>
              <w:rPr>
                <w:rFonts w:ascii="Arial" w:hAnsi="Arial" w:cs="Arial"/>
              </w:rPr>
            </w:pPr>
            <w:r w:rsidRPr="00CC0586">
              <w:rPr>
                <w:rFonts w:ascii="Arial" w:hAnsi="Arial" w:cs="Arial"/>
              </w:rPr>
              <w:t xml:space="preserve">Is it a legal requirement in the State where you are established for you to be licensed or a member of a relevant organisation </w:t>
            </w:r>
            <w:proofErr w:type="gramStart"/>
            <w:r w:rsidRPr="00CC0586">
              <w:rPr>
                <w:rFonts w:ascii="Arial" w:hAnsi="Arial" w:cs="Arial"/>
              </w:rPr>
              <w:t>in order to</w:t>
            </w:r>
            <w:proofErr w:type="gramEnd"/>
            <w:r w:rsidRPr="00CC0586">
              <w:rPr>
                <w:rFonts w:ascii="Arial" w:hAnsi="Arial" w:cs="Arial"/>
              </w:rPr>
              <w:t xml:space="preserve"> provide the requirement of this procurement?  If yes, please provide details of what is required and confirm that you have complied with this.</w:t>
            </w:r>
          </w:p>
        </w:tc>
        <w:tc>
          <w:tcPr>
            <w:tcW w:w="2126" w:type="dxa"/>
          </w:tcPr>
          <w:p w14:paraId="24D52DA0" w14:textId="77777777" w:rsidR="002A409B" w:rsidRPr="00CC0586" w:rsidRDefault="002A409B" w:rsidP="00BA351C">
            <w:pPr>
              <w:rPr>
                <w:rFonts w:ascii="Arial" w:hAnsi="Arial" w:cs="Arial"/>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  </w:t>
            </w: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214426F9" w14:textId="77777777" w:rsidR="002A409B" w:rsidRPr="00CC0586" w:rsidRDefault="002A409B" w:rsidP="00BA351C">
            <w:pPr>
              <w:rPr>
                <w:rFonts w:ascii="Arial" w:hAnsi="Arial" w:cs="Arial"/>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N/A</w:t>
            </w:r>
          </w:p>
        </w:tc>
      </w:tr>
    </w:tbl>
    <w:p w14:paraId="32D61E8E" w14:textId="77777777" w:rsidR="002A409B" w:rsidRPr="00CC0586" w:rsidRDefault="002A409B" w:rsidP="002A409B">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930"/>
      </w:tblGrid>
      <w:tr w:rsidR="002A409B" w:rsidRPr="00CC0586" w14:paraId="673117D4" w14:textId="77777777" w:rsidTr="00BA351C">
        <w:tc>
          <w:tcPr>
            <w:tcW w:w="9747" w:type="dxa"/>
            <w:gridSpan w:val="2"/>
            <w:shd w:val="clear" w:color="auto" w:fill="C6D9F1"/>
          </w:tcPr>
          <w:p w14:paraId="5B5F0434" w14:textId="77777777" w:rsidR="002A409B" w:rsidRPr="00CC0586" w:rsidRDefault="002A409B" w:rsidP="00BA351C">
            <w:pPr>
              <w:spacing w:after="0" w:line="300" w:lineRule="atLeast"/>
              <w:jc w:val="both"/>
              <w:rPr>
                <w:rFonts w:ascii="Arial" w:eastAsia="Times New Roman" w:hAnsi="Arial" w:cs="Arial"/>
                <w:b/>
                <w:szCs w:val="20"/>
              </w:rPr>
            </w:pPr>
            <w:r w:rsidRPr="00CC0586">
              <w:rPr>
                <w:rFonts w:ascii="Arial" w:eastAsia="Times New Roman" w:hAnsi="Arial" w:cs="Arial"/>
                <w:b/>
                <w:szCs w:val="20"/>
              </w:rPr>
              <w:t>BUSINESS ACTIVITIES/CAPACITY</w:t>
            </w:r>
          </w:p>
        </w:tc>
      </w:tr>
      <w:tr w:rsidR="002A409B" w:rsidRPr="00CC0586" w14:paraId="4DB2A3F0" w14:textId="77777777" w:rsidTr="00BA351C">
        <w:tc>
          <w:tcPr>
            <w:tcW w:w="817" w:type="dxa"/>
            <w:shd w:val="clear" w:color="auto" w:fill="C6D9F1"/>
          </w:tcPr>
          <w:p w14:paraId="616C1128" w14:textId="393AF8AC" w:rsidR="002A409B" w:rsidRPr="00CC0586" w:rsidRDefault="00CC0586" w:rsidP="00BA351C">
            <w:pPr>
              <w:spacing w:after="0" w:line="300" w:lineRule="atLeast"/>
              <w:jc w:val="both"/>
              <w:rPr>
                <w:rFonts w:ascii="Arial" w:eastAsia="Times New Roman" w:hAnsi="Arial" w:cs="Arial"/>
                <w:szCs w:val="20"/>
              </w:rPr>
            </w:pPr>
            <w:r>
              <w:rPr>
                <w:rFonts w:ascii="Arial" w:eastAsia="Times New Roman" w:hAnsi="Arial" w:cs="Arial"/>
                <w:szCs w:val="20"/>
              </w:rPr>
              <w:t>10</w:t>
            </w:r>
            <w:r w:rsidR="002A409B" w:rsidRPr="00CC0586">
              <w:rPr>
                <w:rFonts w:ascii="Arial" w:eastAsia="Times New Roman" w:hAnsi="Arial" w:cs="Arial"/>
                <w:szCs w:val="20"/>
              </w:rPr>
              <w:t>.5</w:t>
            </w:r>
          </w:p>
        </w:tc>
        <w:tc>
          <w:tcPr>
            <w:tcW w:w="8930" w:type="dxa"/>
          </w:tcPr>
          <w:p w14:paraId="09DB1004"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Please provide a brief description of the Potential Provider’s business structure and main business activities.</w:t>
            </w:r>
          </w:p>
          <w:p w14:paraId="34020CD2"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 xml:space="preserve">(Potential Provider’s may </w:t>
            </w:r>
            <w:r w:rsidRPr="00CC0586">
              <w:rPr>
                <w:rFonts w:ascii="Arial" w:eastAsia="Times New Roman" w:hAnsi="Arial" w:cs="Arial"/>
                <w:b/>
                <w:szCs w:val="20"/>
                <w:u w:val="single"/>
              </w:rPr>
              <w:t>also</w:t>
            </w:r>
            <w:r w:rsidRPr="00CC0586">
              <w:rPr>
                <w:rFonts w:ascii="Arial" w:eastAsia="Times New Roman" w:hAnsi="Arial" w:cs="Arial"/>
                <w:szCs w:val="20"/>
              </w:rPr>
              <w:t xml:space="preserve"> append a “family tree” to illustrate the structure)</w:t>
            </w:r>
          </w:p>
        </w:tc>
      </w:tr>
      <w:tr w:rsidR="002A409B" w:rsidRPr="00CC0586" w14:paraId="5680C792" w14:textId="77777777" w:rsidTr="00BA351C">
        <w:tc>
          <w:tcPr>
            <w:tcW w:w="9747" w:type="dxa"/>
            <w:gridSpan w:val="2"/>
          </w:tcPr>
          <w:p w14:paraId="59480B3F" w14:textId="77777777" w:rsidR="002A409B" w:rsidRPr="00CC0586" w:rsidRDefault="002A409B" w:rsidP="00BA351C">
            <w:pPr>
              <w:spacing w:after="0" w:line="300" w:lineRule="atLeast"/>
              <w:jc w:val="both"/>
              <w:rPr>
                <w:rFonts w:ascii="Arial" w:eastAsia="Times New Roman" w:hAnsi="Arial" w:cs="Arial"/>
                <w:i/>
                <w:szCs w:val="20"/>
              </w:rPr>
            </w:pPr>
            <w:r w:rsidRPr="00CC0586">
              <w:rPr>
                <w:rFonts w:ascii="Arial" w:eastAsia="Times New Roman" w:hAnsi="Arial" w:cs="Arial"/>
                <w:i/>
                <w:szCs w:val="20"/>
                <w:highlight w:val="lightGray"/>
              </w:rPr>
              <w:t>Response:</w:t>
            </w:r>
          </w:p>
          <w:p w14:paraId="3BE460A8" w14:textId="77777777" w:rsidR="002A409B" w:rsidRPr="00CC0586" w:rsidRDefault="002A409B" w:rsidP="00BA351C">
            <w:pPr>
              <w:spacing w:after="0" w:line="300" w:lineRule="atLeast"/>
              <w:jc w:val="both"/>
              <w:rPr>
                <w:rFonts w:ascii="Arial" w:eastAsia="Times New Roman" w:hAnsi="Arial" w:cs="Arial"/>
                <w:i/>
                <w:szCs w:val="20"/>
              </w:rPr>
            </w:pPr>
          </w:p>
          <w:p w14:paraId="435CCEAB" w14:textId="77777777" w:rsidR="002A409B" w:rsidRPr="00CC0586" w:rsidRDefault="002A409B" w:rsidP="00BA351C">
            <w:pPr>
              <w:spacing w:after="0" w:line="300" w:lineRule="atLeast"/>
              <w:jc w:val="both"/>
              <w:rPr>
                <w:rFonts w:ascii="Arial" w:eastAsia="Times New Roman" w:hAnsi="Arial" w:cs="Arial"/>
                <w:i/>
                <w:szCs w:val="20"/>
              </w:rPr>
            </w:pPr>
          </w:p>
          <w:p w14:paraId="5A715474" w14:textId="77777777" w:rsidR="002A409B" w:rsidRPr="00CC0586" w:rsidRDefault="002A409B" w:rsidP="00BA351C">
            <w:pPr>
              <w:spacing w:after="0" w:line="300" w:lineRule="atLeast"/>
              <w:jc w:val="both"/>
              <w:rPr>
                <w:rFonts w:ascii="Arial" w:eastAsia="Times New Roman" w:hAnsi="Arial" w:cs="Arial"/>
                <w:i/>
                <w:szCs w:val="20"/>
              </w:rPr>
            </w:pPr>
          </w:p>
          <w:p w14:paraId="48C1DA47" w14:textId="77777777" w:rsidR="002A409B" w:rsidRPr="00CC0586" w:rsidRDefault="002A409B" w:rsidP="00BA351C">
            <w:pPr>
              <w:spacing w:after="0" w:line="300" w:lineRule="atLeast"/>
              <w:jc w:val="both"/>
              <w:rPr>
                <w:rFonts w:ascii="Arial" w:eastAsia="Times New Roman" w:hAnsi="Arial" w:cs="Arial"/>
                <w:i/>
                <w:szCs w:val="20"/>
              </w:rPr>
            </w:pPr>
          </w:p>
          <w:p w14:paraId="4FDFC476" w14:textId="77777777" w:rsidR="002A409B" w:rsidRPr="00CC0586" w:rsidRDefault="002A409B" w:rsidP="00BA351C">
            <w:pPr>
              <w:spacing w:after="0" w:line="300" w:lineRule="atLeast"/>
              <w:jc w:val="both"/>
              <w:rPr>
                <w:rFonts w:ascii="Arial" w:eastAsia="Times New Roman" w:hAnsi="Arial" w:cs="Arial"/>
                <w:i/>
                <w:szCs w:val="20"/>
              </w:rPr>
            </w:pPr>
          </w:p>
        </w:tc>
      </w:tr>
    </w:tbl>
    <w:p w14:paraId="25750AAD" w14:textId="77777777" w:rsidR="002A409B" w:rsidRPr="00CC0586" w:rsidRDefault="002A409B" w:rsidP="002A409B">
      <w:pPr>
        <w:rPr>
          <w:rFonts w:ascii="Arial" w:hAnsi="Arial" w:cs="Arial"/>
        </w:rPr>
      </w:pPr>
    </w:p>
    <w:p w14:paraId="16275223" w14:textId="77777777" w:rsidR="002A409B" w:rsidRPr="00CC0586" w:rsidRDefault="002A409B" w:rsidP="002A409B">
      <w:pPr>
        <w:rPr>
          <w:rFonts w:ascii="Arial" w:hAnsi="Arial" w:cs="Arial"/>
        </w:rPr>
      </w:pPr>
    </w:p>
    <w:p w14:paraId="7D86C088" w14:textId="298BAFA3" w:rsidR="002A409B" w:rsidRPr="00CC0586" w:rsidRDefault="002A409B" w:rsidP="002A409B">
      <w:pPr>
        <w:rPr>
          <w:rFonts w:ascii="Arial" w:hAnsi="Arial" w:cs="Arial"/>
          <w:b/>
        </w:rPr>
      </w:pPr>
      <w:r w:rsidRPr="00CC0586">
        <w:rPr>
          <w:rFonts w:ascii="Arial" w:hAnsi="Arial" w:cs="Arial"/>
          <w:b/>
          <w:sz w:val="24"/>
          <w:szCs w:val="24"/>
        </w:rPr>
        <w:br w:type="page"/>
      </w:r>
      <w:r w:rsidR="00CC0586">
        <w:rPr>
          <w:rFonts w:ascii="Arial" w:hAnsi="Arial" w:cs="Arial"/>
          <w:b/>
        </w:rPr>
        <w:lastRenderedPageBreak/>
        <w:t>11.</w:t>
      </w:r>
      <w:r w:rsidRPr="00CC0586">
        <w:rPr>
          <w:rFonts w:ascii="Arial" w:hAnsi="Arial" w:cs="Arial"/>
          <w:b/>
        </w:rPr>
        <w:t xml:space="preserve"> </w:t>
      </w:r>
      <w:r w:rsidRPr="00CC0586">
        <w:rPr>
          <w:rFonts w:ascii="Arial" w:hAnsi="Arial" w:cs="Arial"/>
          <w:b/>
        </w:rPr>
        <w:tab/>
        <w:t>SUITABILITY ASSESSMENT QUESTIONS</w:t>
      </w:r>
    </w:p>
    <w:p w14:paraId="35952DF9" w14:textId="77777777" w:rsidR="002A409B" w:rsidRPr="00CC0586" w:rsidRDefault="002A409B" w:rsidP="002A409B">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613"/>
        <w:gridCol w:w="2126"/>
      </w:tblGrid>
      <w:tr w:rsidR="002A409B" w:rsidRPr="00CC0586" w14:paraId="46C552F1" w14:textId="77777777" w:rsidTr="00BA351C">
        <w:tc>
          <w:tcPr>
            <w:tcW w:w="1008" w:type="dxa"/>
            <w:shd w:val="clear" w:color="auto" w:fill="C6D9F1"/>
          </w:tcPr>
          <w:p w14:paraId="37117A01" w14:textId="51EB2E14" w:rsidR="002A409B" w:rsidRPr="00CC0586" w:rsidRDefault="00CC0586" w:rsidP="00BA351C">
            <w:pPr>
              <w:spacing w:after="0" w:line="300" w:lineRule="atLeast"/>
              <w:jc w:val="both"/>
              <w:rPr>
                <w:rFonts w:ascii="Arial" w:eastAsia="Times New Roman" w:hAnsi="Arial" w:cs="Arial"/>
                <w:szCs w:val="20"/>
              </w:rPr>
            </w:pPr>
            <w:r>
              <w:rPr>
                <w:rFonts w:ascii="Arial" w:eastAsia="Times New Roman" w:hAnsi="Arial" w:cs="Arial"/>
                <w:szCs w:val="20"/>
              </w:rPr>
              <w:t>11</w:t>
            </w:r>
            <w:r w:rsidR="002A409B" w:rsidRPr="00CC0586">
              <w:rPr>
                <w:rFonts w:ascii="Arial" w:eastAsia="Times New Roman" w:hAnsi="Arial" w:cs="Arial"/>
                <w:szCs w:val="20"/>
              </w:rPr>
              <w:t>.1</w:t>
            </w:r>
          </w:p>
        </w:tc>
        <w:tc>
          <w:tcPr>
            <w:tcW w:w="8739" w:type="dxa"/>
            <w:gridSpan w:val="2"/>
            <w:shd w:val="clear" w:color="auto" w:fill="C6D9F1"/>
          </w:tcPr>
          <w:p w14:paraId="34825C52" w14:textId="77777777" w:rsidR="002A409B" w:rsidRPr="00CC0586" w:rsidRDefault="002A409B" w:rsidP="00BA351C">
            <w:pPr>
              <w:spacing w:after="0" w:line="300" w:lineRule="atLeast"/>
              <w:jc w:val="center"/>
              <w:rPr>
                <w:rFonts w:ascii="Arial" w:eastAsia="Times New Roman" w:hAnsi="Arial" w:cs="Arial"/>
                <w:i/>
                <w:color w:val="000000"/>
                <w:szCs w:val="20"/>
              </w:rPr>
            </w:pPr>
            <w:r w:rsidRPr="00CC0586">
              <w:rPr>
                <w:rFonts w:ascii="Arial" w:eastAsia="Times New Roman" w:hAnsi="Arial" w:cs="Arial"/>
                <w:b/>
                <w:szCs w:val="20"/>
              </w:rPr>
              <w:t>FINANCIAL INFORMATION</w:t>
            </w:r>
            <w:r w:rsidRPr="00CC0586">
              <w:rPr>
                <w:rFonts w:ascii="Arial" w:eastAsia="Times New Roman" w:hAnsi="Arial" w:cs="Arial"/>
                <w:i/>
                <w:color w:val="000000"/>
                <w:szCs w:val="20"/>
              </w:rPr>
              <w:t xml:space="preserve"> </w:t>
            </w:r>
          </w:p>
          <w:p w14:paraId="081C751B" w14:textId="77777777" w:rsidR="002A409B" w:rsidRPr="00CC0586" w:rsidRDefault="002A409B" w:rsidP="00BA351C">
            <w:pPr>
              <w:spacing w:after="0" w:line="300" w:lineRule="atLeast"/>
              <w:jc w:val="center"/>
              <w:rPr>
                <w:rFonts w:ascii="Arial" w:eastAsia="Times New Roman" w:hAnsi="Arial" w:cs="Arial"/>
                <w:b/>
                <w:szCs w:val="20"/>
              </w:rPr>
            </w:pPr>
            <w:r w:rsidRPr="00CC0586">
              <w:rPr>
                <w:rFonts w:ascii="Arial" w:eastAsia="Times New Roman" w:hAnsi="Arial" w:cs="Arial"/>
                <w:i/>
                <w:color w:val="000000"/>
                <w:szCs w:val="20"/>
                <w:highlight w:val="lightGray"/>
              </w:rPr>
              <w:t xml:space="preserve">Yes / No Boxes: </w:t>
            </w:r>
            <w:r w:rsidRPr="00CC0586">
              <w:rPr>
                <w:rFonts w:ascii="Arial" w:eastAsia="Times New Roman" w:hAnsi="Arial" w:cs="Arial"/>
                <w:i/>
                <w:szCs w:val="20"/>
                <w:highlight w:val="lightGray"/>
              </w:rPr>
              <w:t>(Double left click, select checked and press OK)</w:t>
            </w:r>
          </w:p>
        </w:tc>
      </w:tr>
      <w:tr w:rsidR="002A409B" w:rsidRPr="00CC0586" w14:paraId="2D1DE9F8" w14:textId="77777777" w:rsidTr="00BA351C">
        <w:tc>
          <w:tcPr>
            <w:tcW w:w="9747" w:type="dxa"/>
            <w:gridSpan w:val="3"/>
          </w:tcPr>
          <w:p w14:paraId="1B0BC1FE"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 xml:space="preserve">Please indicate if you can provide </w:t>
            </w:r>
            <w:r w:rsidRPr="00CC0586">
              <w:rPr>
                <w:rFonts w:ascii="Arial" w:eastAsia="Times New Roman" w:hAnsi="Arial" w:cs="Arial"/>
                <w:b/>
                <w:szCs w:val="20"/>
              </w:rPr>
              <w:t>one</w:t>
            </w:r>
            <w:r w:rsidRPr="00CC0586">
              <w:rPr>
                <w:rFonts w:ascii="Arial" w:eastAsia="Times New Roman" w:hAnsi="Arial" w:cs="Arial"/>
                <w:szCs w:val="20"/>
              </w:rPr>
              <w:t xml:space="preserve"> of the following set out below to evidence your annual turnover.</w:t>
            </w:r>
          </w:p>
        </w:tc>
      </w:tr>
      <w:tr w:rsidR="002A409B" w:rsidRPr="00CC0586" w14:paraId="5EB42C3F" w14:textId="77777777" w:rsidTr="00BA351C">
        <w:tc>
          <w:tcPr>
            <w:tcW w:w="7621" w:type="dxa"/>
            <w:gridSpan w:val="2"/>
          </w:tcPr>
          <w:p w14:paraId="6FA58783" w14:textId="77777777" w:rsidR="002A409B" w:rsidRPr="00CC0586" w:rsidRDefault="002A409B" w:rsidP="00BA351C">
            <w:pPr>
              <w:spacing w:after="0" w:line="300" w:lineRule="atLeast"/>
              <w:jc w:val="both"/>
              <w:rPr>
                <w:rFonts w:ascii="Arial" w:eastAsia="Times New Roman" w:hAnsi="Arial" w:cs="Arial"/>
                <w:iCs/>
                <w:szCs w:val="20"/>
              </w:rPr>
            </w:pPr>
            <w:r w:rsidRPr="00CC0586">
              <w:rPr>
                <w:rFonts w:ascii="Arial" w:eastAsia="Times New Roman" w:hAnsi="Arial" w:cs="Arial"/>
                <w:iCs/>
                <w:szCs w:val="20"/>
              </w:rPr>
              <w:t xml:space="preserve">A copy of your audited accounts for the most recent two years </w:t>
            </w:r>
          </w:p>
          <w:p w14:paraId="3C4CA42D" w14:textId="77777777" w:rsidR="002A409B" w:rsidRPr="00CC0586" w:rsidRDefault="002A409B" w:rsidP="00BA351C">
            <w:pPr>
              <w:spacing w:after="0" w:line="300" w:lineRule="atLeast"/>
              <w:jc w:val="both"/>
              <w:rPr>
                <w:rFonts w:ascii="Arial" w:eastAsia="Times New Roman" w:hAnsi="Arial" w:cs="Arial"/>
                <w:iCs/>
                <w:szCs w:val="20"/>
              </w:rPr>
            </w:pPr>
          </w:p>
        </w:tc>
        <w:tc>
          <w:tcPr>
            <w:tcW w:w="2126" w:type="dxa"/>
          </w:tcPr>
          <w:p w14:paraId="6343284A"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bookmarkStart w:id="8" w:name="Check1"/>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bookmarkEnd w:id="8"/>
            <w:r w:rsidRPr="00CC0586">
              <w:rPr>
                <w:rFonts w:ascii="Arial" w:eastAsia="Times New Roman" w:hAnsi="Arial" w:cs="Arial"/>
                <w:lang w:eastAsia="en-GB"/>
              </w:rPr>
              <w:t xml:space="preserve">  Yes</w:t>
            </w:r>
          </w:p>
          <w:p w14:paraId="226D85D6"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4"/>
                <w:lang w:eastAsia="en-GB"/>
              </w:rPr>
              <w:fldChar w:fldCharType="begin">
                <w:ffData>
                  <w:name w:val="Check1"/>
                  <w:enabled/>
                  <w:calcOnExit w:val="0"/>
                  <w:checkBox>
                    <w:sizeAuto/>
                    <w:default w:val="0"/>
                  </w:checkBox>
                </w:ffData>
              </w:fldChar>
            </w:r>
            <w:r w:rsidRPr="00CC0586">
              <w:rPr>
                <w:rFonts w:ascii="Arial" w:eastAsia="Times New Roman" w:hAnsi="Arial" w:cs="Arial"/>
                <w:szCs w:val="24"/>
                <w:lang w:eastAsia="en-GB"/>
              </w:rPr>
              <w:instrText xml:space="preserve"> FORMCHECKBOX </w:instrText>
            </w:r>
            <w:r w:rsidR="00FC77AF">
              <w:rPr>
                <w:rFonts w:ascii="Arial" w:eastAsia="Times New Roman" w:hAnsi="Arial" w:cs="Arial"/>
                <w:szCs w:val="24"/>
                <w:lang w:eastAsia="en-GB"/>
              </w:rPr>
            </w:r>
            <w:r w:rsidR="00FC77AF">
              <w:rPr>
                <w:rFonts w:ascii="Arial" w:eastAsia="Times New Roman" w:hAnsi="Arial" w:cs="Arial"/>
                <w:szCs w:val="24"/>
                <w:lang w:eastAsia="en-GB"/>
              </w:rPr>
              <w:fldChar w:fldCharType="separate"/>
            </w:r>
            <w:r w:rsidRPr="00CC0586">
              <w:rPr>
                <w:rFonts w:ascii="Arial" w:eastAsia="Times New Roman" w:hAnsi="Arial" w:cs="Arial"/>
                <w:szCs w:val="24"/>
                <w:lang w:eastAsia="en-GB"/>
              </w:rPr>
              <w:fldChar w:fldCharType="end"/>
            </w:r>
            <w:r w:rsidRPr="00CC0586">
              <w:rPr>
                <w:rFonts w:ascii="Arial" w:eastAsia="Times New Roman" w:hAnsi="Arial" w:cs="Arial"/>
                <w:szCs w:val="24"/>
                <w:lang w:eastAsia="en-GB"/>
              </w:rPr>
              <w:t xml:space="preserve">  No</w:t>
            </w:r>
          </w:p>
        </w:tc>
      </w:tr>
      <w:tr w:rsidR="002A409B" w:rsidRPr="00CC0586" w14:paraId="2602510E" w14:textId="77777777" w:rsidTr="00BA351C">
        <w:tc>
          <w:tcPr>
            <w:tcW w:w="7621" w:type="dxa"/>
            <w:gridSpan w:val="2"/>
          </w:tcPr>
          <w:p w14:paraId="41124DFE" w14:textId="77777777" w:rsidR="002A409B" w:rsidRPr="00CC0586" w:rsidRDefault="002A409B" w:rsidP="00BA351C">
            <w:pPr>
              <w:spacing w:after="0" w:line="300" w:lineRule="atLeast"/>
              <w:jc w:val="both"/>
              <w:rPr>
                <w:rFonts w:ascii="Arial" w:eastAsia="Times New Roman" w:hAnsi="Arial" w:cs="Arial"/>
                <w:iCs/>
                <w:szCs w:val="20"/>
              </w:rPr>
            </w:pPr>
            <w:r w:rsidRPr="00CC0586">
              <w:rPr>
                <w:rFonts w:ascii="Arial" w:eastAsia="Times New Roman" w:hAnsi="Arial" w:cs="Arial"/>
                <w:iCs/>
                <w:szCs w:val="20"/>
              </w:rPr>
              <w:t xml:space="preserve">A statement of your turnover, profit &amp; loss </w:t>
            </w:r>
            <w:proofErr w:type="gramStart"/>
            <w:r w:rsidRPr="00CC0586">
              <w:rPr>
                <w:rFonts w:ascii="Arial" w:eastAsia="Times New Roman" w:hAnsi="Arial" w:cs="Arial"/>
                <w:iCs/>
                <w:szCs w:val="20"/>
              </w:rPr>
              <w:t>account</w:t>
            </w:r>
            <w:proofErr w:type="gramEnd"/>
            <w:r w:rsidRPr="00CC0586">
              <w:rPr>
                <w:rFonts w:ascii="Arial" w:eastAsia="Times New Roman" w:hAnsi="Arial" w:cs="Arial"/>
                <w:iCs/>
                <w:szCs w:val="20"/>
              </w:rPr>
              <w:t xml:space="preserve"> and cash flow for the most recent year of trading</w:t>
            </w:r>
          </w:p>
        </w:tc>
        <w:tc>
          <w:tcPr>
            <w:tcW w:w="2126" w:type="dxa"/>
          </w:tcPr>
          <w:p w14:paraId="7646F2B2"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1AD9864F"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4"/>
                <w:lang w:eastAsia="en-GB"/>
              </w:rPr>
              <w:fldChar w:fldCharType="begin">
                <w:ffData>
                  <w:name w:val="Check1"/>
                  <w:enabled/>
                  <w:calcOnExit w:val="0"/>
                  <w:checkBox>
                    <w:sizeAuto/>
                    <w:default w:val="0"/>
                  </w:checkBox>
                </w:ffData>
              </w:fldChar>
            </w:r>
            <w:r w:rsidRPr="00CC0586">
              <w:rPr>
                <w:rFonts w:ascii="Arial" w:eastAsia="Times New Roman" w:hAnsi="Arial" w:cs="Arial"/>
                <w:szCs w:val="24"/>
                <w:lang w:eastAsia="en-GB"/>
              </w:rPr>
              <w:instrText xml:space="preserve"> FORMCHECKBOX </w:instrText>
            </w:r>
            <w:r w:rsidR="00FC77AF">
              <w:rPr>
                <w:rFonts w:ascii="Arial" w:eastAsia="Times New Roman" w:hAnsi="Arial" w:cs="Arial"/>
                <w:szCs w:val="24"/>
                <w:lang w:eastAsia="en-GB"/>
              </w:rPr>
            </w:r>
            <w:r w:rsidR="00FC77AF">
              <w:rPr>
                <w:rFonts w:ascii="Arial" w:eastAsia="Times New Roman" w:hAnsi="Arial" w:cs="Arial"/>
                <w:szCs w:val="24"/>
                <w:lang w:eastAsia="en-GB"/>
              </w:rPr>
              <w:fldChar w:fldCharType="separate"/>
            </w:r>
            <w:r w:rsidRPr="00CC0586">
              <w:rPr>
                <w:rFonts w:ascii="Arial" w:eastAsia="Times New Roman" w:hAnsi="Arial" w:cs="Arial"/>
                <w:szCs w:val="24"/>
                <w:lang w:eastAsia="en-GB"/>
              </w:rPr>
              <w:fldChar w:fldCharType="end"/>
            </w:r>
            <w:r w:rsidRPr="00CC0586">
              <w:rPr>
                <w:rFonts w:ascii="Arial" w:eastAsia="Times New Roman" w:hAnsi="Arial" w:cs="Arial"/>
                <w:szCs w:val="24"/>
                <w:lang w:eastAsia="en-GB"/>
              </w:rPr>
              <w:t xml:space="preserve">  No</w:t>
            </w:r>
          </w:p>
        </w:tc>
      </w:tr>
      <w:tr w:rsidR="002A409B" w:rsidRPr="00CC0586" w14:paraId="797594F1" w14:textId="77777777" w:rsidTr="00BA351C">
        <w:tc>
          <w:tcPr>
            <w:tcW w:w="7621" w:type="dxa"/>
            <w:gridSpan w:val="2"/>
          </w:tcPr>
          <w:p w14:paraId="41EC3D15" w14:textId="77777777" w:rsidR="002A409B" w:rsidRPr="00CC0586" w:rsidRDefault="002A409B" w:rsidP="00BA351C">
            <w:pPr>
              <w:spacing w:after="0" w:line="300" w:lineRule="atLeast"/>
              <w:jc w:val="both"/>
              <w:rPr>
                <w:rFonts w:ascii="Arial" w:eastAsia="Times New Roman" w:hAnsi="Arial" w:cs="Arial"/>
                <w:iCs/>
                <w:szCs w:val="20"/>
              </w:rPr>
            </w:pPr>
            <w:r w:rsidRPr="00CC0586">
              <w:rPr>
                <w:rFonts w:ascii="Arial" w:eastAsia="Times New Roman" w:hAnsi="Arial" w:cs="Arial"/>
                <w:iCs/>
                <w:szCs w:val="20"/>
              </w:rPr>
              <w:t>A statement of your cash flow forecast for the current year and a bank letter outlining the current cash and credit position</w:t>
            </w:r>
          </w:p>
        </w:tc>
        <w:tc>
          <w:tcPr>
            <w:tcW w:w="2126" w:type="dxa"/>
          </w:tcPr>
          <w:p w14:paraId="1EF034E9"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002A7FCD"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4"/>
                <w:lang w:eastAsia="en-GB"/>
              </w:rPr>
              <w:fldChar w:fldCharType="begin">
                <w:ffData>
                  <w:name w:val="Check1"/>
                  <w:enabled/>
                  <w:calcOnExit w:val="0"/>
                  <w:checkBox>
                    <w:sizeAuto/>
                    <w:default w:val="0"/>
                  </w:checkBox>
                </w:ffData>
              </w:fldChar>
            </w:r>
            <w:r w:rsidRPr="00CC0586">
              <w:rPr>
                <w:rFonts w:ascii="Arial" w:eastAsia="Times New Roman" w:hAnsi="Arial" w:cs="Arial"/>
                <w:szCs w:val="24"/>
                <w:lang w:eastAsia="en-GB"/>
              </w:rPr>
              <w:instrText xml:space="preserve"> FORMCHECKBOX </w:instrText>
            </w:r>
            <w:r w:rsidR="00FC77AF">
              <w:rPr>
                <w:rFonts w:ascii="Arial" w:eastAsia="Times New Roman" w:hAnsi="Arial" w:cs="Arial"/>
                <w:szCs w:val="24"/>
                <w:lang w:eastAsia="en-GB"/>
              </w:rPr>
            </w:r>
            <w:r w:rsidR="00FC77AF">
              <w:rPr>
                <w:rFonts w:ascii="Arial" w:eastAsia="Times New Roman" w:hAnsi="Arial" w:cs="Arial"/>
                <w:szCs w:val="24"/>
                <w:lang w:eastAsia="en-GB"/>
              </w:rPr>
              <w:fldChar w:fldCharType="separate"/>
            </w:r>
            <w:r w:rsidRPr="00CC0586">
              <w:rPr>
                <w:rFonts w:ascii="Arial" w:eastAsia="Times New Roman" w:hAnsi="Arial" w:cs="Arial"/>
                <w:szCs w:val="24"/>
                <w:lang w:eastAsia="en-GB"/>
              </w:rPr>
              <w:fldChar w:fldCharType="end"/>
            </w:r>
            <w:r w:rsidRPr="00CC0586">
              <w:rPr>
                <w:rFonts w:ascii="Arial" w:eastAsia="Times New Roman" w:hAnsi="Arial" w:cs="Arial"/>
                <w:szCs w:val="24"/>
                <w:lang w:eastAsia="en-GB"/>
              </w:rPr>
              <w:t xml:space="preserve">  No</w:t>
            </w:r>
          </w:p>
        </w:tc>
      </w:tr>
      <w:tr w:rsidR="002A409B" w:rsidRPr="00CC0586" w14:paraId="7CC4809C" w14:textId="77777777" w:rsidTr="00BA351C">
        <w:tc>
          <w:tcPr>
            <w:tcW w:w="7621" w:type="dxa"/>
            <w:gridSpan w:val="2"/>
          </w:tcPr>
          <w:p w14:paraId="2EDFC79B" w14:textId="77777777" w:rsidR="002A409B" w:rsidRPr="00CC0586" w:rsidRDefault="002A409B" w:rsidP="00BA351C">
            <w:pPr>
              <w:spacing w:after="0" w:line="300" w:lineRule="atLeast"/>
              <w:jc w:val="both"/>
              <w:rPr>
                <w:rFonts w:ascii="Arial" w:eastAsia="Arial" w:hAnsi="Arial" w:cs="Arial"/>
                <w:szCs w:val="20"/>
              </w:rPr>
            </w:pPr>
            <w:r w:rsidRPr="00CC0586">
              <w:rPr>
                <w:rFonts w:ascii="Arial" w:eastAsia="Arial" w:hAnsi="Arial" w:cs="Arial"/>
                <w:szCs w:val="20"/>
              </w:rPr>
              <w:t>Alternative means of demonstrating financial status if any of the above is not available (</w:t>
            </w:r>
            <w:proofErr w:type="gramStart"/>
            <w:r w:rsidRPr="00CC0586">
              <w:rPr>
                <w:rFonts w:ascii="Arial" w:eastAsia="Arial" w:hAnsi="Arial" w:cs="Arial"/>
                <w:szCs w:val="20"/>
              </w:rPr>
              <w:t>e.g.</w:t>
            </w:r>
            <w:proofErr w:type="gramEnd"/>
            <w:r w:rsidRPr="00CC0586">
              <w:rPr>
                <w:rFonts w:ascii="Arial" w:eastAsia="Arial" w:hAnsi="Arial" w:cs="Arial"/>
                <w:szCs w:val="20"/>
              </w:rPr>
              <w:t xml:space="preserve"> Forecast of turnover for the current year and a statement of funding provided by the owners and/or the bank, charity accruals accounts or an alternative means of demonstrating financial status).</w:t>
            </w:r>
          </w:p>
        </w:tc>
        <w:tc>
          <w:tcPr>
            <w:tcW w:w="2126" w:type="dxa"/>
          </w:tcPr>
          <w:p w14:paraId="59F9564E"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4D70D5BD"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4"/>
                <w:lang w:eastAsia="en-GB"/>
              </w:rPr>
              <w:fldChar w:fldCharType="begin">
                <w:ffData>
                  <w:name w:val="Check1"/>
                  <w:enabled/>
                  <w:calcOnExit w:val="0"/>
                  <w:checkBox>
                    <w:sizeAuto/>
                    <w:default w:val="0"/>
                  </w:checkBox>
                </w:ffData>
              </w:fldChar>
            </w:r>
            <w:r w:rsidRPr="00CC0586">
              <w:rPr>
                <w:rFonts w:ascii="Arial" w:eastAsia="Times New Roman" w:hAnsi="Arial" w:cs="Arial"/>
                <w:szCs w:val="24"/>
                <w:lang w:eastAsia="en-GB"/>
              </w:rPr>
              <w:instrText xml:space="preserve"> FORMCHECKBOX </w:instrText>
            </w:r>
            <w:r w:rsidR="00FC77AF">
              <w:rPr>
                <w:rFonts w:ascii="Arial" w:eastAsia="Times New Roman" w:hAnsi="Arial" w:cs="Arial"/>
                <w:szCs w:val="24"/>
                <w:lang w:eastAsia="en-GB"/>
              </w:rPr>
            </w:r>
            <w:r w:rsidR="00FC77AF">
              <w:rPr>
                <w:rFonts w:ascii="Arial" w:eastAsia="Times New Roman" w:hAnsi="Arial" w:cs="Arial"/>
                <w:szCs w:val="24"/>
                <w:lang w:eastAsia="en-GB"/>
              </w:rPr>
              <w:fldChar w:fldCharType="separate"/>
            </w:r>
            <w:r w:rsidRPr="00CC0586">
              <w:rPr>
                <w:rFonts w:ascii="Arial" w:eastAsia="Times New Roman" w:hAnsi="Arial" w:cs="Arial"/>
                <w:szCs w:val="24"/>
                <w:lang w:eastAsia="en-GB"/>
              </w:rPr>
              <w:fldChar w:fldCharType="end"/>
            </w:r>
            <w:r w:rsidRPr="00CC0586">
              <w:rPr>
                <w:rFonts w:ascii="Arial" w:eastAsia="Times New Roman" w:hAnsi="Arial" w:cs="Arial"/>
                <w:szCs w:val="24"/>
                <w:lang w:eastAsia="en-GB"/>
              </w:rPr>
              <w:t xml:space="preserve">  No</w:t>
            </w:r>
          </w:p>
        </w:tc>
      </w:tr>
    </w:tbl>
    <w:p w14:paraId="1986CF6B" w14:textId="77777777" w:rsidR="002A409B" w:rsidRPr="00CC0586" w:rsidRDefault="002A409B" w:rsidP="002A409B">
      <w:pPr>
        <w:rPr>
          <w:rFonts w:ascii="Arial" w:hAnsi="Arial" w:cs="Arial"/>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636"/>
        <w:gridCol w:w="2186"/>
      </w:tblGrid>
      <w:tr w:rsidR="002A409B" w:rsidRPr="00CC0586" w14:paraId="6CCD6DEA" w14:textId="77777777" w:rsidTr="00BA351C">
        <w:tc>
          <w:tcPr>
            <w:tcW w:w="959" w:type="dxa"/>
            <w:shd w:val="clear" w:color="auto" w:fill="C6D9F1"/>
          </w:tcPr>
          <w:p w14:paraId="63D00154" w14:textId="4F5A698E" w:rsidR="002A409B" w:rsidRPr="00CC0586" w:rsidRDefault="00CC0586" w:rsidP="00BA351C">
            <w:pPr>
              <w:spacing w:after="0" w:line="300" w:lineRule="atLeast"/>
              <w:jc w:val="both"/>
              <w:rPr>
                <w:rFonts w:ascii="Arial" w:eastAsia="Times New Roman" w:hAnsi="Arial" w:cs="Arial"/>
                <w:szCs w:val="20"/>
              </w:rPr>
            </w:pPr>
            <w:r>
              <w:rPr>
                <w:rFonts w:ascii="Arial" w:eastAsia="Times New Roman" w:hAnsi="Arial" w:cs="Arial"/>
                <w:szCs w:val="20"/>
              </w:rPr>
              <w:t>11</w:t>
            </w:r>
            <w:r w:rsidR="002A409B" w:rsidRPr="00CC0586">
              <w:rPr>
                <w:rFonts w:ascii="Arial" w:eastAsia="Times New Roman" w:hAnsi="Arial" w:cs="Arial"/>
                <w:szCs w:val="20"/>
              </w:rPr>
              <w:t>.2</w:t>
            </w:r>
          </w:p>
        </w:tc>
        <w:tc>
          <w:tcPr>
            <w:tcW w:w="6636" w:type="dxa"/>
            <w:shd w:val="clear" w:color="auto" w:fill="C6D9F1"/>
          </w:tcPr>
          <w:p w14:paraId="3DCFDBF7" w14:textId="77777777" w:rsidR="002A409B" w:rsidRPr="00CC0586" w:rsidRDefault="002A409B" w:rsidP="00BA351C">
            <w:pPr>
              <w:spacing w:after="0" w:line="300" w:lineRule="atLeast"/>
              <w:jc w:val="both"/>
              <w:rPr>
                <w:rFonts w:ascii="Arial" w:eastAsia="Times New Roman" w:hAnsi="Arial" w:cs="Arial"/>
                <w:b/>
                <w:szCs w:val="20"/>
              </w:rPr>
            </w:pPr>
            <w:r w:rsidRPr="00CC0586">
              <w:rPr>
                <w:rFonts w:ascii="Arial" w:eastAsia="Times New Roman" w:hAnsi="Arial" w:cs="Arial"/>
                <w:b/>
                <w:szCs w:val="20"/>
              </w:rPr>
              <w:t>INSURANCE</w:t>
            </w:r>
          </w:p>
          <w:p w14:paraId="6A367482" w14:textId="77777777" w:rsidR="002A409B" w:rsidRPr="00CC0586" w:rsidRDefault="002A409B" w:rsidP="00BA351C">
            <w:pPr>
              <w:spacing w:after="0" w:line="300" w:lineRule="atLeast"/>
              <w:jc w:val="both"/>
              <w:rPr>
                <w:rFonts w:ascii="Arial" w:eastAsia="Times New Roman" w:hAnsi="Arial" w:cs="Arial"/>
                <w:b/>
                <w:szCs w:val="20"/>
              </w:rPr>
            </w:pPr>
            <w:r w:rsidRPr="00CC0586">
              <w:rPr>
                <w:rFonts w:ascii="Arial" w:eastAsia="Times New Roman" w:hAnsi="Arial" w:cs="Arial"/>
                <w:b/>
                <w:szCs w:val="20"/>
              </w:rPr>
              <w:t>Please confirm by ticking the box that you have the following insurance cover in place and provide a copy of the relevant certificate with your submission:</w:t>
            </w:r>
          </w:p>
        </w:tc>
        <w:tc>
          <w:tcPr>
            <w:tcW w:w="2186" w:type="dxa"/>
            <w:shd w:val="clear" w:color="auto" w:fill="C6D9F1"/>
          </w:tcPr>
          <w:p w14:paraId="4620A101" w14:textId="77777777" w:rsidR="002A409B" w:rsidRPr="00CC0586" w:rsidRDefault="002A409B" w:rsidP="00BA351C">
            <w:pPr>
              <w:spacing w:after="0" w:line="300" w:lineRule="atLeast"/>
              <w:rPr>
                <w:rFonts w:ascii="Arial" w:eastAsia="Times New Roman" w:hAnsi="Arial" w:cs="Arial"/>
                <w:b/>
                <w:i/>
                <w:szCs w:val="20"/>
              </w:rPr>
            </w:pPr>
            <w:r w:rsidRPr="00CC0586">
              <w:rPr>
                <w:rFonts w:ascii="Arial" w:eastAsia="Times New Roman" w:hAnsi="Arial" w:cs="Arial"/>
                <w:i/>
                <w:color w:val="000000"/>
                <w:szCs w:val="20"/>
                <w:highlight w:val="lightGray"/>
              </w:rPr>
              <w:t>Yes / No</w:t>
            </w:r>
            <w:r w:rsidRPr="00CC0586">
              <w:rPr>
                <w:rFonts w:ascii="Arial" w:eastAsia="Times New Roman" w:hAnsi="Arial" w:cs="Arial"/>
                <w:i/>
                <w:color w:val="000000"/>
                <w:szCs w:val="20"/>
              </w:rPr>
              <w:t xml:space="preserve"> </w:t>
            </w:r>
            <w:proofErr w:type="gramStart"/>
            <w:r w:rsidRPr="00CC0586">
              <w:rPr>
                <w:rFonts w:ascii="Arial" w:eastAsia="Times New Roman" w:hAnsi="Arial" w:cs="Arial"/>
                <w:i/>
                <w:color w:val="000000"/>
                <w:szCs w:val="20"/>
                <w:highlight w:val="lightGray"/>
              </w:rPr>
              <w:t>Boxes</w:t>
            </w:r>
            <w:r w:rsidRPr="00CC0586">
              <w:rPr>
                <w:rFonts w:ascii="Arial" w:eastAsia="Times New Roman" w:hAnsi="Arial" w:cs="Arial"/>
                <w:i/>
                <w:szCs w:val="20"/>
                <w:highlight w:val="lightGray"/>
              </w:rPr>
              <w:t>(</w:t>
            </w:r>
            <w:proofErr w:type="gramEnd"/>
            <w:r w:rsidRPr="00CC0586">
              <w:rPr>
                <w:rFonts w:ascii="Arial" w:eastAsia="Times New Roman" w:hAnsi="Arial" w:cs="Arial"/>
                <w:i/>
                <w:szCs w:val="20"/>
                <w:highlight w:val="lightGray"/>
              </w:rPr>
              <w:t>Double left</w:t>
            </w:r>
            <w:r w:rsidRPr="00CC0586">
              <w:rPr>
                <w:rFonts w:ascii="Arial" w:eastAsia="Times New Roman" w:hAnsi="Arial" w:cs="Arial"/>
                <w:i/>
                <w:szCs w:val="20"/>
              </w:rPr>
              <w:t xml:space="preserve"> </w:t>
            </w:r>
            <w:r w:rsidRPr="00CC0586">
              <w:rPr>
                <w:rFonts w:ascii="Arial" w:eastAsia="Times New Roman" w:hAnsi="Arial" w:cs="Arial"/>
                <w:i/>
                <w:szCs w:val="20"/>
                <w:highlight w:val="lightGray"/>
              </w:rPr>
              <w:t>click, select</w:t>
            </w:r>
            <w:r w:rsidRPr="00CC0586">
              <w:rPr>
                <w:rFonts w:ascii="Arial" w:eastAsia="Times New Roman" w:hAnsi="Arial" w:cs="Arial"/>
                <w:i/>
                <w:szCs w:val="20"/>
              </w:rPr>
              <w:t xml:space="preserve"> </w:t>
            </w:r>
            <w:r w:rsidRPr="00CC0586">
              <w:rPr>
                <w:rFonts w:ascii="Arial" w:eastAsia="Times New Roman" w:hAnsi="Arial" w:cs="Arial"/>
                <w:i/>
                <w:szCs w:val="20"/>
                <w:highlight w:val="lightGray"/>
              </w:rPr>
              <w:t>checked and press OK)</w:t>
            </w:r>
          </w:p>
        </w:tc>
      </w:tr>
      <w:tr w:rsidR="002A409B" w:rsidRPr="00CC0586" w14:paraId="365B1D04" w14:textId="77777777" w:rsidTr="00BA351C">
        <w:tc>
          <w:tcPr>
            <w:tcW w:w="959" w:type="dxa"/>
            <w:shd w:val="clear" w:color="auto" w:fill="C6D9F1"/>
          </w:tcPr>
          <w:p w14:paraId="1FFE9FF2"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a</w:t>
            </w:r>
          </w:p>
        </w:tc>
        <w:tc>
          <w:tcPr>
            <w:tcW w:w="6636" w:type="dxa"/>
          </w:tcPr>
          <w:p w14:paraId="064ADD29"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Employer’s liability insurance of at least £5 million.</w:t>
            </w:r>
          </w:p>
          <w:p w14:paraId="011323FF"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i/>
                <w:szCs w:val="20"/>
              </w:rPr>
              <w:t>(Please note this requirement is not applicable to Sole Traders)</w:t>
            </w:r>
          </w:p>
        </w:tc>
        <w:tc>
          <w:tcPr>
            <w:tcW w:w="2186" w:type="dxa"/>
          </w:tcPr>
          <w:p w14:paraId="5658A6A8"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21FE5DA4" w14:textId="77777777" w:rsidR="002A409B" w:rsidRPr="00CC0586" w:rsidRDefault="002A409B" w:rsidP="00BA351C">
            <w:pPr>
              <w:spacing w:after="0" w:line="300" w:lineRule="atLeast"/>
              <w:jc w:val="both"/>
              <w:rPr>
                <w:rFonts w:ascii="Arial" w:eastAsia="Times New Roman" w:hAnsi="Arial" w:cs="Arial"/>
                <w:b/>
                <w:szCs w:val="20"/>
              </w:rPr>
            </w:pPr>
            <w:r w:rsidRPr="00CC0586">
              <w:rPr>
                <w:rFonts w:ascii="Arial" w:eastAsia="Times New Roman" w:hAnsi="Arial" w:cs="Arial"/>
                <w:szCs w:val="24"/>
                <w:lang w:eastAsia="en-GB"/>
              </w:rPr>
              <w:fldChar w:fldCharType="begin">
                <w:ffData>
                  <w:name w:val="Check1"/>
                  <w:enabled/>
                  <w:calcOnExit w:val="0"/>
                  <w:checkBox>
                    <w:sizeAuto/>
                    <w:default w:val="0"/>
                  </w:checkBox>
                </w:ffData>
              </w:fldChar>
            </w:r>
            <w:r w:rsidRPr="00CC0586">
              <w:rPr>
                <w:rFonts w:ascii="Arial" w:eastAsia="Times New Roman" w:hAnsi="Arial" w:cs="Arial"/>
                <w:szCs w:val="24"/>
                <w:lang w:eastAsia="en-GB"/>
              </w:rPr>
              <w:instrText xml:space="preserve"> FORMCHECKBOX </w:instrText>
            </w:r>
            <w:r w:rsidR="00FC77AF">
              <w:rPr>
                <w:rFonts w:ascii="Arial" w:eastAsia="Times New Roman" w:hAnsi="Arial" w:cs="Arial"/>
                <w:szCs w:val="24"/>
                <w:lang w:eastAsia="en-GB"/>
              </w:rPr>
            </w:r>
            <w:r w:rsidR="00FC77AF">
              <w:rPr>
                <w:rFonts w:ascii="Arial" w:eastAsia="Times New Roman" w:hAnsi="Arial" w:cs="Arial"/>
                <w:szCs w:val="24"/>
                <w:lang w:eastAsia="en-GB"/>
              </w:rPr>
              <w:fldChar w:fldCharType="separate"/>
            </w:r>
            <w:r w:rsidRPr="00CC0586">
              <w:rPr>
                <w:rFonts w:ascii="Arial" w:eastAsia="Times New Roman" w:hAnsi="Arial" w:cs="Arial"/>
                <w:szCs w:val="24"/>
                <w:lang w:eastAsia="en-GB"/>
              </w:rPr>
              <w:fldChar w:fldCharType="end"/>
            </w:r>
            <w:r w:rsidRPr="00CC0586">
              <w:rPr>
                <w:rFonts w:ascii="Arial" w:eastAsia="Times New Roman" w:hAnsi="Arial" w:cs="Arial"/>
                <w:szCs w:val="24"/>
                <w:lang w:eastAsia="en-GB"/>
              </w:rPr>
              <w:t xml:space="preserve">  No</w:t>
            </w:r>
          </w:p>
        </w:tc>
      </w:tr>
      <w:tr w:rsidR="002A409B" w:rsidRPr="00CC0586" w14:paraId="240ED469" w14:textId="77777777" w:rsidTr="00BA351C">
        <w:tc>
          <w:tcPr>
            <w:tcW w:w="959" w:type="dxa"/>
            <w:shd w:val="clear" w:color="auto" w:fill="C6D9F1"/>
          </w:tcPr>
          <w:p w14:paraId="60750462"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b</w:t>
            </w:r>
          </w:p>
        </w:tc>
        <w:tc>
          <w:tcPr>
            <w:tcW w:w="6636" w:type="dxa"/>
          </w:tcPr>
          <w:p w14:paraId="04360CF4"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Professional indemnity insurance of at least £2 million.</w:t>
            </w:r>
          </w:p>
          <w:p w14:paraId="289BAEF4" w14:textId="77777777" w:rsidR="002A409B" w:rsidRPr="00CC0586" w:rsidRDefault="002A409B" w:rsidP="00BA351C">
            <w:pPr>
              <w:spacing w:after="0" w:line="300" w:lineRule="atLeast"/>
              <w:jc w:val="both"/>
              <w:rPr>
                <w:rFonts w:ascii="Arial" w:eastAsia="Times New Roman" w:hAnsi="Arial" w:cs="Arial"/>
                <w:szCs w:val="20"/>
              </w:rPr>
            </w:pPr>
          </w:p>
        </w:tc>
        <w:tc>
          <w:tcPr>
            <w:tcW w:w="2186" w:type="dxa"/>
          </w:tcPr>
          <w:p w14:paraId="779396F6"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741350C7" w14:textId="77777777" w:rsidR="002A409B" w:rsidRPr="00CC0586" w:rsidRDefault="002A409B" w:rsidP="00BA351C">
            <w:pPr>
              <w:spacing w:after="0" w:line="300" w:lineRule="atLeast"/>
              <w:jc w:val="both"/>
              <w:rPr>
                <w:rFonts w:ascii="Arial" w:eastAsia="Times New Roman" w:hAnsi="Arial" w:cs="Arial"/>
                <w:b/>
                <w:szCs w:val="20"/>
              </w:rPr>
            </w:pPr>
            <w:r w:rsidRPr="00CC0586">
              <w:rPr>
                <w:rFonts w:ascii="Arial" w:eastAsia="Times New Roman" w:hAnsi="Arial" w:cs="Arial"/>
                <w:szCs w:val="24"/>
                <w:lang w:eastAsia="en-GB"/>
              </w:rPr>
              <w:fldChar w:fldCharType="begin">
                <w:ffData>
                  <w:name w:val="Check1"/>
                  <w:enabled/>
                  <w:calcOnExit w:val="0"/>
                  <w:checkBox>
                    <w:sizeAuto/>
                    <w:default w:val="0"/>
                  </w:checkBox>
                </w:ffData>
              </w:fldChar>
            </w:r>
            <w:r w:rsidRPr="00CC0586">
              <w:rPr>
                <w:rFonts w:ascii="Arial" w:eastAsia="Times New Roman" w:hAnsi="Arial" w:cs="Arial"/>
                <w:szCs w:val="24"/>
                <w:lang w:eastAsia="en-GB"/>
              </w:rPr>
              <w:instrText xml:space="preserve"> FORMCHECKBOX </w:instrText>
            </w:r>
            <w:r w:rsidR="00FC77AF">
              <w:rPr>
                <w:rFonts w:ascii="Arial" w:eastAsia="Times New Roman" w:hAnsi="Arial" w:cs="Arial"/>
                <w:szCs w:val="24"/>
                <w:lang w:eastAsia="en-GB"/>
              </w:rPr>
            </w:r>
            <w:r w:rsidR="00FC77AF">
              <w:rPr>
                <w:rFonts w:ascii="Arial" w:eastAsia="Times New Roman" w:hAnsi="Arial" w:cs="Arial"/>
                <w:szCs w:val="24"/>
                <w:lang w:eastAsia="en-GB"/>
              </w:rPr>
              <w:fldChar w:fldCharType="separate"/>
            </w:r>
            <w:r w:rsidRPr="00CC0586">
              <w:rPr>
                <w:rFonts w:ascii="Arial" w:eastAsia="Times New Roman" w:hAnsi="Arial" w:cs="Arial"/>
                <w:szCs w:val="24"/>
                <w:lang w:eastAsia="en-GB"/>
              </w:rPr>
              <w:fldChar w:fldCharType="end"/>
            </w:r>
            <w:r w:rsidRPr="00CC0586">
              <w:rPr>
                <w:rFonts w:ascii="Arial" w:eastAsia="Times New Roman" w:hAnsi="Arial" w:cs="Arial"/>
                <w:szCs w:val="24"/>
                <w:lang w:eastAsia="en-GB"/>
              </w:rPr>
              <w:t xml:space="preserve">  No</w:t>
            </w:r>
          </w:p>
        </w:tc>
      </w:tr>
      <w:tr w:rsidR="002A409B" w:rsidRPr="00CC0586" w14:paraId="0E727C85" w14:textId="77777777" w:rsidTr="00BA351C">
        <w:tc>
          <w:tcPr>
            <w:tcW w:w="959" w:type="dxa"/>
            <w:shd w:val="clear" w:color="auto" w:fill="C6D9F1"/>
          </w:tcPr>
          <w:p w14:paraId="67F78C32"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c</w:t>
            </w:r>
          </w:p>
        </w:tc>
        <w:tc>
          <w:tcPr>
            <w:tcW w:w="6636" w:type="dxa"/>
          </w:tcPr>
          <w:p w14:paraId="1ECA4204"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Public liability insurance of at least £5 million.</w:t>
            </w:r>
          </w:p>
          <w:p w14:paraId="505363DA" w14:textId="77777777" w:rsidR="002A409B" w:rsidRPr="00CC0586" w:rsidRDefault="002A409B" w:rsidP="00BA351C">
            <w:pPr>
              <w:spacing w:after="0" w:line="300" w:lineRule="atLeast"/>
              <w:jc w:val="both"/>
              <w:rPr>
                <w:rFonts w:ascii="Arial" w:eastAsia="Times New Roman" w:hAnsi="Arial" w:cs="Arial"/>
                <w:szCs w:val="20"/>
              </w:rPr>
            </w:pPr>
          </w:p>
        </w:tc>
        <w:tc>
          <w:tcPr>
            <w:tcW w:w="2186" w:type="dxa"/>
          </w:tcPr>
          <w:p w14:paraId="2A2A7837"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3A529D8A" w14:textId="77777777" w:rsidR="002A409B" w:rsidRPr="00CC0586" w:rsidRDefault="002A409B" w:rsidP="00BA351C">
            <w:pPr>
              <w:spacing w:after="0" w:line="300" w:lineRule="atLeast"/>
              <w:jc w:val="both"/>
              <w:rPr>
                <w:rFonts w:ascii="Arial" w:eastAsia="Times New Roman" w:hAnsi="Arial" w:cs="Arial"/>
                <w:b/>
                <w:szCs w:val="20"/>
              </w:rPr>
            </w:pPr>
            <w:r w:rsidRPr="00CC0586">
              <w:rPr>
                <w:rFonts w:ascii="Arial" w:eastAsia="Times New Roman" w:hAnsi="Arial" w:cs="Arial"/>
                <w:szCs w:val="24"/>
                <w:lang w:eastAsia="en-GB"/>
              </w:rPr>
              <w:fldChar w:fldCharType="begin">
                <w:ffData>
                  <w:name w:val="Check1"/>
                  <w:enabled/>
                  <w:calcOnExit w:val="0"/>
                  <w:checkBox>
                    <w:sizeAuto/>
                    <w:default w:val="0"/>
                  </w:checkBox>
                </w:ffData>
              </w:fldChar>
            </w:r>
            <w:r w:rsidRPr="00CC0586">
              <w:rPr>
                <w:rFonts w:ascii="Arial" w:eastAsia="Times New Roman" w:hAnsi="Arial" w:cs="Arial"/>
                <w:szCs w:val="24"/>
                <w:lang w:eastAsia="en-GB"/>
              </w:rPr>
              <w:instrText xml:space="preserve"> FORMCHECKBOX </w:instrText>
            </w:r>
            <w:r w:rsidR="00FC77AF">
              <w:rPr>
                <w:rFonts w:ascii="Arial" w:eastAsia="Times New Roman" w:hAnsi="Arial" w:cs="Arial"/>
                <w:szCs w:val="24"/>
                <w:lang w:eastAsia="en-GB"/>
              </w:rPr>
            </w:r>
            <w:r w:rsidR="00FC77AF">
              <w:rPr>
                <w:rFonts w:ascii="Arial" w:eastAsia="Times New Roman" w:hAnsi="Arial" w:cs="Arial"/>
                <w:szCs w:val="24"/>
                <w:lang w:eastAsia="en-GB"/>
              </w:rPr>
              <w:fldChar w:fldCharType="separate"/>
            </w:r>
            <w:r w:rsidRPr="00CC0586">
              <w:rPr>
                <w:rFonts w:ascii="Arial" w:eastAsia="Times New Roman" w:hAnsi="Arial" w:cs="Arial"/>
                <w:szCs w:val="24"/>
                <w:lang w:eastAsia="en-GB"/>
              </w:rPr>
              <w:fldChar w:fldCharType="end"/>
            </w:r>
            <w:r w:rsidRPr="00CC0586">
              <w:rPr>
                <w:rFonts w:ascii="Arial" w:eastAsia="Times New Roman" w:hAnsi="Arial" w:cs="Arial"/>
                <w:szCs w:val="24"/>
                <w:lang w:eastAsia="en-GB"/>
              </w:rPr>
              <w:t xml:space="preserve">  No</w:t>
            </w:r>
          </w:p>
        </w:tc>
      </w:tr>
      <w:tr w:rsidR="002A409B" w:rsidRPr="00CC0586" w14:paraId="6D13AE10" w14:textId="77777777" w:rsidTr="00BA351C">
        <w:tc>
          <w:tcPr>
            <w:tcW w:w="959" w:type="dxa"/>
            <w:shd w:val="clear" w:color="auto" w:fill="C6D9F1"/>
          </w:tcPr>
          <w:p w14:paraId="591FB56F"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d</w:t>
            </w:r>
          </w:p>
        </w:tc>
        <w:tc>
          <w:tcPr>
            <w:tcW w:w="6636" w:type="dxa"/>
          </w:tcPr>
          <w:p w14:paraId="3080493A"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 xml:space="preserve">If your current levels of cover are less than those requested, you will be required to increase your cover at no cost to the Authority.  Please confirm that if you are </w:t>
            </w:r>
            <w:proofErr w:type="gramStart"/>
            <w:r w:rsidRPr="00CC0586">
              <w:rPr>
                <w:rFonts w:ascii="Arial" w:eastAsia="Times New Roman" w:hAnsi="Arial" w:cs="Arial"/>
                <w:szCs w:val="20"/>
              </w:rPr>
              <w:t>successful</w:t>
            </w:r>
            <w:proofErr w:type="gramEnd"/>
            <w:r w:rsidRPr="00CC0586">
              <w:rPr>
                <w:rFonts w:ascii="Arial" w:eastAsia="Times New Roman" w:hAnsi="Arial" w:cs="Arial"/>
                <w:szCs w:val="20"/>
              </w:rPr>
              <w:t xml:space="preserve"> you will increase your cover before entering in to a contract with the Authority?</w:t>
            </w:r>
          </w:p>
        </w:tc>
        <w:tc>
          <w:tcPr>
            <w:tcW w:w="2186" w:type="dxa"/>
          </w:tcPr>
          <w:p w14:paraId="4486111C"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664B2D3F" w14:textId="77777777" w:rsidR="002A409B" w:rsidRPr="00CC0586" w:rsidRDefault="002A409B" w:rsidP="00BA351C">
            <w:pPr>
              <w:spacing w:after="0" w:line="300" w:lineRule="atLeast"/>
              <w:jc w:val="both"/>
              <w:rPr>
                <w:rFonts w:ascii="Arial" w:eastAsia="Times New Roman" w:hAnsi="Arial" w:cs="Arial"/>
                <w:b/>
                <w:szCs w:val="20"/>
              </w:rPr>
            </w:pPr>
            <w:r w:rsidRPr="00CC0586">
              <w:rPr>
                <w:rFonts w:ascii="Arial" w:eastAsia="Times New Roman" w:hAnsi="Arial" w:cs="Arial"/>
                <w:szCs w:val="24"/>
                <w:lang w:eastAsia="en-GB"/>
              </w:rPr>
              <w:fldChar w:fldCharType="begin">
                <w:ffData>
                  <w:name w:val="Check1"/>
                  <w:enabled/>
                  <w:calcOnExit w:val="0"/>
                  <w:checkBox>
                    <w:sizeAuto/>
                    <w:default w:val="0"/>
                  </w:checkBox>
                </w:ffData>
              </w:fldChar>
            </w:r>
            <w:r w:rsidRPr="00CC0586">
              <w:rPr>
                <w:rFonts w:ascii="Arial" w:eastAsia="Times New Roman" w:hAnsi="Arial" w:cs="Arial"/>
                <w:szCs w:val="24"/>
                <w:lang w:eastAsia="en-GB"/>
              </w:rPr>
              <w:instrText xml:space="preserve"> FORMCHECKBOX </w:instrText>
            </w:r>
            <w:r w:rsidR="00FC77AF">
              <w:rPr>
                <w:rFonts w:ascii="Arial" w:eastAsia="Times New Roman" w:hAnsi="Arial" w:cs="Arial"/>
                <w:szCs w:val="24"/>
                <w:lang w:eastAsia="en-GB"/>
              </w:rPr>
            </w:r>
            <w:r w:rsidR="00FC77AF">
              <w:rPr>
                <w:rFonts w:ascii="Arial" w:eastAsia="Times New Roman" w:hAnsi="Arial" w:cs="Arial"/>
                <w:szCs w:val="24"/>
                <w:lang w:eastAsia="en-GB"/>
              </w:rPr>
              <w:fldChar w:fldCharType="separate"/>
            </w:r>
            <w:r w:rsidRPr="00CC0586">
              <w:rPr>
                <w:rFonts w:ascii="Arial" w:eastAsia="Times New Roman" w:hAnsi="Arial" w:cs="Arial"/>
                <w:szCs w:val="24"/>
                <w:lang w:eastAsia="en-GB"/>
              </w:rPr>
              <w:fldChar w:fldCharType="end"/>
            </w:r>
            <w:r w:rsidRPr="00CC0586">
              <w:rPr>
                <w:rFonts w:ascii="Arial" w:eastAsia="Times New Roman" w:hAnsi="Arial" w:cs="Arial"/>
                <w:szCs w:val="24"/>
                <w:lang w:eastAsia="en-GB"/>
              </w:rPr>
              <w:t xml:space="preserve">  No</w:t>
            </w:r>
          </w:p>
        </w:tc>
      </w:tr>
      <w:tr w:rsidR="002A409B" w:rsidRPr="00CC0586" w14:paraId="6896BAB9" w14:textId="77777777" w:rsidTr="00BA351C">
        <w:tc>
          <w:tcPr>
            <w:tcW w:w="959" w:type="dxa"/>
            <w:shd w:val="clear" w:color="auto" w:fill="C6D9F1"/>
          </w:tcPr>
          <w:p w14:paraId="27099666"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e</w:t>
            </w:r>
          </w:p>
        </w:tc>
        <w:tc>
          <w:tcPr>
            <w:tcW w:w="6636" w:type="dxa"/>
          </w:tcPr>
          <w:p w14:paraId="35DB80D3"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Are there any outstanding claims against you with a value of £50,000 or more?</w:t>
            </w:r>
          </w:p>
          <w:p w14:paraId="40E9FA37" w14:textId="77777777" w:rsidR="002A409B" w:rsidRPr="00CC0586" w:rsidRDefault="002A409B" w:rsidP="00BA351C">
            <w:pPr>
              <w:spacing w:after="0" w:line="300" w:lineRule="atLeast"/>
              <w:jc w:val="both"/>
              <w:rPr>
                <w:rFonts w:ascii="Arial" w:eastAsia="Times New Roman" w:hAnsi="Arial" w:cs="Arial"/>
                <w:szCs w:val="20"/>
              </w:rPr>
            </w:pPr>
            <w:r w:rsidRPr="00CC0586">
              <w:rPr>
                <w:rFonts w:ascii="Arial" w:eastAsia="Times New Roman" w:hAnsi="Arial" w:cs="Arial"/>
                <w:szCs w:val="20"/>
              </w:rPr>
              <w:t>If yes, please provide details</w:t>
            </w:r>
          </w:p>
        </w:tc>
        <w:tc>
          <w:tcPr>
            <w:tcW w:w="2186" w:type="dxa"/>
          </w:tcPr>
          <w:p w14:paraId="6B30E878"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4E53314A" w14:textId="77777777" w:rsidR="002A409B" w:rsidRPr="00CC0586" w:rsidRDefault="002A409B" w:rsidP="00BA351C">
            <w:pPr>
              <w:spacing w:after="0" w:line="300" w:lineRule="atLeast"/>
              <w:jc w:val="both"/>
              <w:rPr>
                <w:rFonts w:ascii="Arial" w:eastAsia="Times New Roman" w:hAnsi="Arial" w:cs="Arial"/>
                <w:b/>
                <w:szCs w:val="20"/>
              </w:rPr>
            </w:pPr>
            <w:r w:rsidRPr="00CC0586">
              <w:rPr>
                <w:rFonts w:ascii="Arial" w:eastAsia="Times New Roman" w:hAnsi="Arial" w:cs="Arial"/>
                <w:szCs w:val="24"/>
                <w:lang w:eastAsia="en-GB"/>
              </w:rPr>
              <w:fldChar w:fldCharType="begin">
                <w:ffData>
                  <w:name w:val="Check1"/>
                  <w:enabled/>
                  <w:calcOnExit w:val="0"/>
                  <w:checkBox>
                    <w:sizeAuto/>
                    <w:default w:val="0"/>
                  </w:checkBox>
                </w:ffData>
              </w:fldChar>
            </w:r>
            <w:r w:rsidRPr="00CC0586">
              <w:rPr>
                <w:rFonts w:ascii="Arial" w:eastAsia="Times New Roman" w:hAnsi="Arial" w:cs="Arial"/>
                <w:szCs w:val="24"/>
                <w:lang w:eastAsia="en-GB"/>
              </w:rPr>
              <w:instrText xml:space="preserve"> FORMCHECKBOX </w:instrText>
            </w:r>
            <w:r w:rsidR="00FC77AF">
              <w:rPr>
                <w:rFonts w:ascii="Arial" w:eastAsia="Times New Roman" w:hAnsi="Arial" w:cs="Arial"/>
                <w:szCs w:val="24"/>
                <w:lang w:eastAsia="en-GB"/>
              </w:rPr>
            </w:r>
            <w:r w:rsidR="00FC77AF">
              <w:rPr>
                <w:rFonts w:ascii="Arial" w:eastAsia="Times New Roman" w:hAnsi="Arial" w:cs="Arial"/>
                <w:szCs w:val="24"/>
                <w:lang w:eastAsia="en-GB"/>
              </w:rPr>
              <w:fldChar w:fldCharType="separate"/>
            </w:r>
            <w:r w:rsidRPr="00CC0586">
              <w:rPr>
                <w:rFonts w:ascii="Arial" w:eastAsia="Times New Roman" w:hAnsi="Arial" w:cs="Arial"/>
                <w:szCs w:val="24"/>
                <w:lang w:eastAsia="en-GB"/>
              </w:rPr>
              <w:fldChar w:fldCharType="end"/>
            </w:r>
            <w:r w:rsidRPr="00CC0586">
              <w:rPr>
                <w:rFonts w:ascii="Arial" w:eastAsia="Times New Roman" w:hAnsi="Arial" w:cs="Arial"/>
                <w:szCs w:val="24"/>
                <w:lang w:eastAsia="en-GB"/>
              </w:rPr>
              <w:t xml:space="preserve">  No</w:t>
            </w:r>
          </w:p>
        </w:tc>
      </w:tr>
      <w:tr w:rsidR="002A409B" w:rsidRPr="00CC0586" w14:paraId="0C3BDAD9" w14:textId="77777777" w:rsidTr="00BA351C">
        <w:tc>
          <w:tcPr>
            <w:tcW w:w="9781" w:type="dxa"/>
            <w:gridSpan w:val="3"/>
          </w:tcPr>
          <w:p w14:paraId="7986390C" w14:textId="77777777" w:rsidR="002A409B" w:rsidRPr="00CC0586" w:rsidRDefault="002A409B" w:rsidP="00BA351C">
            <w:pPr>
              <w:spacing w:after="0" w:line="300" w:lineRule="atLeast"/>
              <w:jc w:val="both"/>
              <w:rPr>
                <w:rFonts w:ascii="Arial" w:eastAsia="Times New Roman" w:hAnsi="Arial" w:cs="Arial"/>
                <w:i/>
                <w:szCs w:val="20"/>
              </w:rPr>
            </w:pPr>
            <w:r w:rsidRPr="00CC0586">
              <w:rPr>
                <w:rFonts w:ascii="Arial" w:eastAsia="Times New Roman" w:hAnsi="Arial" w:cs="Arial"/>
                <w:i/>
                <w:szCs w:val="20"/>
                <w:highlight w:val="lightGray"/>
              </w:rPr>
              <w:t>Response:</w:t>
            </w:r>
          </w:p>
          <w:p w14:paraId="2D478C81" w14:textId="77777777" w:rsidR="002A409B" w:rsidRPr="00CC0586" w:rsidRDefault="002A409B" w:rsidP="00BA351C">
            <w:pPr>
              <w:spacing w:after="0" w:line="300" w:lineRule="atLeast"/>
              <w:jc w:val="both"/>
              <w:rPr>
                <w:rFonts w:ascii="Arial" w:eastAsia="Times New Roman" w:hAnsi="Arial" w:cs="Arial"/>
                <w:i/>
                <w:szCs w:val="20"/>
              </w:rPr>
            </w:pPr>
          </w:p>
          <w:p w14:paraId="2CE5F02E" w14:textId="77777777" w:rsidR="002A409B" w:rsidRPr="00CC0586" w:rsidRDefault="002A409B" w:rsidP="00BA351C">
            <w:pPr>
              <w:spacing w:after="0" w:line="300" w:lineRule="atLeast"/>
              <w:jc w:val="both"/>
              <w:rPr>
                <w:rFonts w:ascii="Arial" w:eastAsia="Times New Roman" w:hAnsi="Arial" w:cs="Arial"/>
                <w:b/>
                <w:szCs w:val="20"/>
              </w:rPr>
            </w:pPr>
          </w:p>
        </w:tc>
      </w:tr>
    </w:tbl>
    <w:p w14:paraId="6F476AE8" w14:textId="77777777" w:rsidR="002A409B" w:rsidRPr="00CC0586" w:rsidRDefault="002A409B" w:rsidP="002A409B">
      <w:pPr>
        <w:rPr>
          <w:rFonts w:ascii="Arial" w:hAnsi="Arial" w:cs="Arial"/>
          <w:b/>
        </w:rPr>
      </w:pPr>
    </w:p>
    <w:p w14:paraId="21DD2957" w14:textId="77777777" w:rsidR="002A409B" w:rsidRPr="00CC0586" w:rsidRDefault="002A409B" w:rsidP="002A409B">
      <w:pPr>
        <w:rPr>
          <w:rFonts w:ascii="Arial" w:hAnsi="Arial" w:cs="Arial"/>
          <w:b/>
        </w:rPr>
      </w:pPr>
      <w:r w:rsidRPr="00CC0586">
        <w:rPr>
          <w:rFonts w:ascii="Arial" w:hAnsi="Arial" w:cs="Arial"/>
          <w:b/>
        </w:rPr>
        <w:br w:type="page"/>
      </w:r>
    </w:p>
    <w:tbl>
      <w:tblPr>
        <w:tblW w:w="97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60"/>
        <w:gridCol w:w="1102"/>
        <w:gridCol w:w="2158"/>
        <w:gridCol w:w="2552"/>
        <w:gridCol w:w="2409"/>
      </w:tblGrid>
      <w:tr w:rsidR="002A409B" w:rsidRPr="00CC0586" w14:paraId="205B70EE" w14:textId="77777777" w:rsidTr="00BA351C">
        <w:tc>
          <w:tcPr>
            <w:tcW w:w="1560" w:type="dxa"/>
            <w:shd w:val="clear" w:color="auto" w:fill="C6D9F1"/>
            <w:tcMar>
              <w:top w:w="55" w:type="dxa"/>
              <w:left w:w="55" w:type="dxa"/>
              <w:bottom w:w="55" w:type="dxa"/>
              <w:right w:w="55" w:type="dxa"/>
            </w:tcMar>
            <w:hideMark/>
          </w:tcPr>
          <w:p w14:paraId="3C87A72D" w14:textId="591DACAE"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b/>
                <w:color w:val="000000"/>
                <w:kern w:val="3"/>
                <w:lang w:eastAsia="en-GB"/>
              </w:rPr>
            </w:pPr>
            <w:r w:rsidRPr="00CC0586">
              <w:rPr>
                <w:rFonts w:ascii="Arial" w:hAnsi="Arial" w:cs="Arial"/>
                <w:b/>
              </w:rPr>
              <w:lastRenderedPageBreak/>
              <w:br w:type="page"/>
            </w:r>
            <w:r w:rsidRPr="00CC0586">
              <w:rPr>
                <w:rFonts w:ascii="Arial" w:eastAsia="Times New Roman" w:hAnsi="Arial" w:cs="Arial"/>
                <w:b/>
                <w:color w:val="000000"/>
                <w:kern w:val="3"/>
                <w:lang w:eastAsia="en-GB"/>
              </w:rPr>
              <w:t xml:space="preserve">Section </w:t>
            </w:r>
            <w:r w:rsidR="00DB5FB3">
              <w:rPr>
                <w:rFonts w:ascii="Arial" w:eastAsia="Times New Roman" w:hAnsi="Arial" w:cs="Arial"/>
                <w:b/>
                <w:color w:val="000000"/>
                <w:kern w:val="3"/>
                <w:lang w:eastAsia="en-GB"/>
              </w:rPr>
              <w:t>11</w:t>
            </w:r>
          </w:p>
        </w:tc>
        <w:tc>
          <w:tcPr>
            <w:tcW w:w="8221" w:type="dxa"/>
            <w:gridSpan w:val="4"/>
            <w:shd w:val="clear" w:color="auto" w:fill="C6D9F1"/>
            <w:tcMar>
              <w:top w:w="55" w:type="dxa"/>
              <w:left w:w="55" w:type="dxa"/>
              <w:bottom w:w="55" w:type="dxa"/>
              <w:right w:w="55" w:type="dxa"/>
            </w:tcMar>
            <w:hideMark/>
          </w:tcPr>
          <w:p w14:paraId="3B254882"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b/>
                <w:color w:val="000000"/>
                <w:kern w:val="3"/>
                <w:lang w:eastAsia="en-GB"/>
              </w:rPr>
              <w:t>Technical and Professional Ability</w:t>
            </w:r>
          </w:p>
        </w:tc>
      </w:tr>
      <w:tr w:rsidR="002A409B" w:rsidRPr="00CC0586" w14:paraId="72054CCA" w14:textId="77777777" w:rsidTr="00BA351C">
        <w:tc>
          <w:tcPr>
            <w:tcW w:w="1560" w:type="dxa"/>
            <w:shd w:val="clear" w:color="auto" w:fill="C6D9F1"/>
            <w:tcMar>
              <w:top w:w="55" w:type="dxa"/>
              <w:left w:w="55" w:type="dxa"/>
              <w:bottom w:w="55" w:type="dxa"/>
              <w:right w:w="55" w:type="dxa"/>
            </w:tcMar>
            <w:hideMark/>
          </w:tcPr>
          <w:p w14:paraId="6F081BCC" w14:textId="4337D3D3" w:rsidR="002A409B" w:rsidRPr="00CC0586" w:rsidRDefault="00CC0586"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.3</w:t>
            </w:r>
          </w:p>
        </w:tc>
        <w:tc>
          <w:tcPr>
            <w:tcW w:w="8221" w:type="dxa"/>
            <w:gridSpan w:val="4"/>
            <w:tcMar>
              <w:top w:w="55" w:type="dxa"/>
              <w:left w:w="55" w:type="dxa"/>
              <w:bottom w:w="55" w:type="dxa"/>
              <w:right w:w="55" w:type="dxa"/>
            </w:tcMar>
          </w:tcPr>
          <w:p w14:paraId="251F49F0" w14:textId="77777777" w:rsidR="002A409B" w:rsidRPr="00CC0586" w:rsidRDefault="002A409B" w:rsidP="00BA351C">
            <w:pPr>
              <w:widowControl w:val="0"/>
              <w:suppressAutoHyphens/>
              <w:overflowPunct w:val="0"/>
              <w:autoSpaceDE w:val="0"/>
              <w:autoSpaceDN w:val="0"/>
              <w:spacing w:after="0" w:line="240" w:lineRule="auto"/>
              <w:rPr>
                <w:rFonts w:ascii="Arial" w:eastAsia="Times New Roman" w:hAnsi="Arial" w:cs="Arial"/>
                <w:color w:val="000000"/>
                <w:kern w:val="3"/>
                <w:lang w:eastAsia="en-GB"/>
              </w:rPr>
            </w:pPr>
            <w:r w:rsidRPr="00CC0586">
              <w:rPr>
                <w:rFonts w:ascii="Arial" w:eastAsia="Times New Roman" w:hAnsi="Arial" w:cs="Arial"/>
                <w:b/>
                <w:color w:val="000000"/>
                <w:kern w:val="3"/>
                <w:lang w:eastAsia="en-GB"/>
              </w:rPr>
              <w:t>Relevant experience and contract examples</w:t>
            </w:r>
            <w:r w:rsidRPr="00CC0586">
              <w:rPr>
                <w:rFonts w:ascii="Arial" w:eastAsia="Times New Roman" w:hAnsi="Arial" w:cs="Arial"/>
                <w:color w:val="000000"/>
                <w:kern w:val="3"/>
                <w:lang w:eastAsia="en-GB"/>
              </w:rPr>
              <w:br/>
            </w:r>
            <w:r w:rsidRPr="00CC0586">
              <w:rPr>
                <w:rFonts w:ascii="Arial" w:eastAsia="Times New Roman" w:hAnsi="Arial" w:cs="Arial"/>
                <w:color w:val="000000"/>
                <w:kern w:val="3"/>
                <w:lang w:eastAsia="en-GB"/>
              </w:rPr>
              <w:br/>
              <w:t xml:space="preserve">Please provide details of </w:t>
            </w:r>
            <w:r w:rsidRPr="00CC0586">
              <w:rPr>
                <w:rFonts w:ascii="Arial" w:eastAsia="Times New Roman" w:hAnsi="Arial" w:cs="Arial"/>
                <w:b/>
                <w:color w:val="000000"/>
                <w:kern w:val="3"/>
                <w:lang w:eastAsia="en-GB"/>
              </w:rPr>
              <w:t>up to three contracts</w:t>
            </w:r>
            <w:r w:rsidRPr="00CC0586">
              <w:rPr>
                <w:rFonts w:ascii="Arial" w:eastAsia="Times New Roman" w:hAnsi="Arial" w:cs="Arial"/>
                <w:color w:val="000000"/>
                <w:kern w:val="3"/>
                <w:lang w:eastAsia="en-GB"/>
              </w:rPr>
              <w:t>,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CC0586">
              <w:rPr>
                <w:rFonts w:ascii="Arial" w:eastAsia="Times New Roman" w:hAnsi="Arial" w:cs="Arial"/>
                <w:color w:val="000000"/>
                <w:kern w:val="3"/>
                <w:lang w:eastAsia="en-GB"/>
              </w:rPr>
              <w:br/>
            </w:r>
            <w:r w:rsidRPr="00CC0586">
              <w:rPr>
                <w:rFonts w:ascii="Arial" w:eastAsia="Times New Roman" w:hAnsi="Arial" w:cs="Arial"/>
                <w:color w:val="000000"/>
                <w:kern w:val="3"/>
                <w:lang w:eastAsia="en-GB"/>
              </w:rPr>
              <w:br/>
              <w:t>The named contact provided should be able to provide written evidence to confirm the accuracy of the information provided below.</w:t>
            </w:r>
            <w:r w:rsidRPr="00CC0586">
              <w:rPr>
                <w:rFonts w:ascii="Arial" w:eastAsia="Times New Roman" w:hAnsi="Arial" w:cs="Arial"/>
                <w:color w:val="000000"/>
                <w:kern w:val="3"/>
                <w:lang w:eastAsia="en-GB"/>
              </w:rPr>
              <w:br/>
            </w:r>
            <w:r w:rsidRPr="00CC0586">
              <w:rPr>
                <w:rFonts w:ascii="Arial" w:eastAsia="Times New Roman" w:hAnsi="Arial" w:cs="Arial"/>
                <w:color w:val="000000"/>
                <w:kern w:val="3"/>
                <w:lang w:eastAsia="en-GB"/>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CC0586">
              <w:rPr>
                <w:rFonts w:ascii="Arial" w:eastAsia="Times New Roman" w:hAnsi="Arial" w:cs="Arial"/>
                <w:color w:val="000000"/>
                <w:kern w:val="3"/>
                <w:lang w:eastAsia="en-GB"/>
              </w:rPr>
              <w:br/>
            </w:r>
            <w:r w:rsidRPr="00CC0586">
              <w:rPr>
                <w:rFonts w:ascii="Arial" w:eastAsia="Times New Roman" w:hAnsi="Arial" w:cs="Arial"/>
                <w:color w:val="000000"/>
                <w:kern w:val="3"/>
                <w:lang w:eastAsia="en-GB"/>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C643429" w14:textId="77777777" w:rsidR="002A409B" w:rsidRPr="00CC0586" w:rsidRDefault="002A409B" w:rsidP="00BA351C">
            <w:pPr>
              <w:widowControl w:val="0"/>
              <w:suppressAutoHyphens/>
              <w:overflowPunct w:val="0"/>
              <w:autoSpaceDE w:val="0"/>
              <w:autoSpaceDN w:val="0"/>
              <w:spacing w:after="0" w:line="240" w:lineRule="auto"/>
              <w:rPr>
                <w:rFonts w:ascii="Arial" w:eastAsia="Times New Roman" w:hAnsi="Arial" w:cs="Arial"/>
                <w:color w:val="000000"/>
                <w:kern w:val="3"/>
                <w:lang w:eastAsia="en-GB"/>
              </w:rPr>
            </w:pPr>
          </w:p>
          <w:p w14:paraId="6B31D6AB" w14:textId="77777777" w:rsidR="002A409B" w:rsidRPr="00CC0586" w:rsidRDefault="002A409B" w:rsidP="00BA351C">
            <w:pPr>
              <w:widowControl w:val="0"/>
              <w:suppressAutoHyphens/>
              <w:overflowPunct w:val="0"/>
              <w:autoSpaceDE w:val="0"/>
              <w:autoSpaceDN w:val="0"/>
              <w:spacing w:after="0" w:line="240" w:lineRule="auto"/>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you cannot provide </w:t>
            </w:r>
            <w:proofErr w:type="gramStart"/>
            <w:r w:rsidRPr="00CC0586">
              <w:rPr>
                <w:rFonts w:ascii="Arial" w:eastAsia="Times New Roman" w:hAnsi="Arial" w:cs="Arial"/>
                <w:color w:val="000000"/>
                <w:kern w:val="3"/>
                <w:lang w:eastAsia="en-GB"/>
              </w:rPr>
              <w:t>examples</w:t>
            </w:r>
            <w:proofErr w:type="gramEnd"/>
            <w:r w:rsidRPr="00CC0586">
              <w:rPr>
                <w:rFonts w:ascii="Arial" w:eastAsia="Times New Roman" w:hAnsi="Arial" w:cs="Arial"/>
                <w:color w:val="000000"/>
                <w:kern w:val="3"/>
                <w:lang w:eastAsia="en-GB"/>
              </w:rPr>
              <w:t xml:space="preserve"> see question 6.3b</w:t>
            </w:r>
          </w:p>
        </w:tc>
      </w:tr>
      <w:tr w:rsidR="002A409B" w:rsidRPr="00CC0586" w14:paraId="69773B4F" w14:textId="77777777" w:rsidTr="00BA351C">
        <w:tc>
          <w:tcPr>
            <w:tcW w:w="2662" w:type="dxa"/>
            <w:gridSpan w:val="2"/>
            <w:shd w:val="clear" w:color="auto" w:fill="C6D9F1"/>
            <w:tcMar>
              <w:top w:w="55" w:type="dxa"/>
              <w:left w:w="55" w:type="dxa"/>
              <w:bottom w:w="55" w:type="dxa"/>
              <w:right w:w="55" w:type="dxa"/>
            </w:tcMar>
          </w:tcPr>
          <w:p w14:paraId="505FC629"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2158" w:type="dxa"/>
            <w:shd w:val="clear" w:color="auto" w:fill="C6D9F1"/>
            <w:tcMar>
              <w:top w:w="55" w:type="dxa"/>
              <w:left w:w="55" w:type="dxa"/>
              <w:bottom w:w="55" w:type="dxa"/>
              <w:right w:w="55" w:type="dxa"/>
            </w:tcMar>
            <w:hideMark/>
          </w:tcPr>
          <w:p w14:paraId="0541F893"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b/>
                <w:color w:val="000000"/>
                <w:kern w:val="3"/>
                <w:lang w:eastAsia="en-GB"/>
              </w:rPr>
              <w:t>Contract 1</w:t>
            </w:r>
          </w:p>
        </w:tc>
        <w:tc>
          <w:tcPr>
            <w:tcW w:w="2552" w:type="dxa"/>
            <w:shd w:val="clear" w:color="auto" w:fill="C6D9F1"/>
            <w:tcMar>
              <w:top w:w="55" w:type="dxa"/>
              <w:left w:w="55" w:type="dxa"/>
              <w:bottom w:w="55" w:type="dxa"/>
              <w:right w:w="55" w:type="dxa"/>
            </w:tcMar>
            <w:hideMark/>
          </w:tcPr>
          <w:p w14:paraId="4EE9E589"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b/>
                <w:color w:val="000000"/>
                <w:kern w:val="3"/>
                <w:lang w:eastAsia="en-GB"/>
              </w:rPr>
              <w:t>Contract 2</w:t>
            </w:r>
          </w:p>
        </w:tc>
        <w:tc>
          <w:tcPr>
            <w:tcW w:w="2409" w:type="dxa"/>
            <w:shd w:val="clear" w:color="auto" w:fill="C6D9F1"/>
            <w:tcMar>
              <w:top w:w="55" w:type="dxa"/>
              <w:left w:w="55" w:type="dxa"/>
              <w:bottom w:w="55" w:type="dxa"/>
              <w:right w:w="55" w:type="dxa"/>
            </w:tcMar>
            <w:hideMark/>
          </w:tcPr>
          <w:p w14:paraId="7E179334"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b/>
                <w:color w:val="000000"/>
                <w:kern w:val="3"/>
                <w:lang w:eastAsia="en-GB"/>
              </w:rPr>
              <w:t>Contract 3</w:t>
            </w:r>
          </w:p>
        </w:tc>
      </w:tr>
      <w:tr w:rsidR="002A409B" w:rsidRPr="00CC0586" w14:paraId="0435A954" w14:textId="77777777" w:rsidTr="00BA351C">
        <w:tc>
          <w:tcPr>
            <w:tcW w:w="2662" w:type="dxa"/>
            <w:gridSpan w:val="2"/>
            <w:tcMar>
              <w:top w:w="55" w:type="dxa"/>
              <w:left w:w="55" w:type="dxa"/>
              <w:bottom w:w="55" w:type="dxa"/>
              <w:right w:w="55" w:type="dxa"/>
            </w:tcMar>
            <w:hideMark/>
          </w:tcPr>
          <w:p w14:paraId="1E2B24A3" w14:textId="77777777" w:rsidR="002A409B" w:rsidRPr="00CC0586" w:rsidRDefault="002A409B" w:rsidP="00BA351C">
            <w:pPr>
              <w:widowControl w:val="0"/>
              <w:suppressAutoHyphens/>
              <w:overflowPunct w:val="0"/>
              <w:autoSpaceDE w:val="0"/>
              <w:autoSpaceDN w:val="0"/>
              <w:spacing w:after="0" w:line="240" w:lineRule="auto"/>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Name of customer organisation</w:t>
            </w:r>
          </w:p>
        </w:tc>
        <w:tc>
          <w:tcPr>
            <w:tcW w:w="2158" w:type="dxa"/>
            <w:tcMar>
              <w:top w:w="55" w:type="dxa"/>
              <w:left w:w="55" w:type="dxa"/>
              <w:bottom w:w="55" w:type="dxa"/>
              <w:right w:w="55" w:type="dxa"/>
            </w:tcMar>
          </w:tcPr>
          <w:p w14:paraId="78293A02"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2552" w:type="dxa"/>
            <w:tcMar>
              <w:top w:w="55" w:type="dxa"/>
              <w:left w:w="55" w:type="dxa"/>
              <w:bottom w:w="55" w:type="dxa"/>
              <w:right w:w="55" w:type="dxa"/>
            </w:tcMar>
          </w:tcPr>
          <w:p w14:paraId="60A352CA"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2409" w:type="dxa"/>
            <w:tcMar>
              <w:top w:w="55" w:type="dxa"/>
              <w:left w:w="55" w:type="dxa"/>
              <w:bottom w:w="55" w:type="dxa"/>
              <w:right w:w="55" w:type="dxa"/>
            </w:tcMar>
          </w:tcPr>
          <w:p w14:paraId="74ABF728"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r>
      <w:tr w:rsidR="002A409B" w:rsidRPr="00CC0586" w14:paraId="41CBBB8B" w14:textId="77777777" w:rsidTr="00BA351C">
        <w:tc>
          <w:tcPr>
            <w:tcW w:w="2662" w:type="dxa"/>
            <w:gridSpan w:val="2"/>
            <w:tcMar>
              <w:top w:w="55" w:type="dxa"/>
              <w:left w:w="55" w:type="dxa"/>
              <w:bottom w:w="55" w:type="dxa"/>
              <w:right w:w="55" w:type="dxa"/>
            </w:tcMar>
            <w:hideMark/>
          </w:tcPr>
          <w:p w14:paraId="19ADAF4B" w14:textId="77777777" w:rsidR="002A409B" w:rsidRPr="00CC0586" w:rsidRDefault="002A409B" w:rsidP="00BA351C">
            <w:pPr>
              <w:widowControl w:val="0"/>
              <w:suppressAutoHyphens/>
              <w:overflowPunct w:val="0"/>
              <w:autoSpaceDE w:val="0"/>
              <w:autoSpaceDN w:val="0"/>
              <w:spacing w:after="0" w:line="240" w:lineRule="auto"/>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Point of contact in the organisation</w:t>
            </w:r>
          </w:p>
        </w:tc>
        <w:tc>
          <w:tcPr>
            <w:tcW w:w="2158" w:type="dxa"/>
            <w:tcMar>
              <w:top w:w="55" w:type="dxa"/>
              <w:left w:w="55" w:type="dxa"/>
              <w:bottom w:w="55" w:type="dxa"/>
              <w:right w:w="55" w:type="dxa"/>
            </w:tcMar>
          </w:tcPr>
          <w:p w14:paraId="372A976E"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2552" w:type="dxa"/>
            <w:tcMar>
              <w:top w:w="55" w:type="dxa"/>
              <w:left w:w="55" w:type="dxa"/>
              <w:bottom w:w="55" w:type="dxa"/>
              <w:right w:w="55" w:type="dxa"/>
            </w:tcMar>
          </w:tcPr>
          <w:p w14:paraId="78001FDD"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2409" w:type="dxa"/>
            <w:tcMar>
              <w:top w:w="55" w:type="dxa"/>
              <w:left w:w="55" w:type="dxa"/>
              <w:bottom w:w="55" w:type="dxa"/>
              <w:right w:w="55" w:type="dxa"/>
            </w:tcMar>
          </w:tcPr>
          <w:p w14:paraId="37D3575F"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r>
      <w:tr w:rsidR="002A409B" w:rsidRPr="00CC0586" w14:paraId="38ACC89A" w14:textId="77777777" w:rsidTr="00BA351C">
        <w:tc>
          <w:tcPr>
            <w:tcW w:w="2662" w:type="dxa"/>
            <w:gridSpan w:val="2"/>
            <w:tcMar>
              <w:top w:w="55" w:type="dxa"/>
              <w:left w:w="55" w:type="dxa"/>
              <w:bottom w:w="55" w:type="dxa"/>
              <w:right w:w="55" w:type="dxa"/>
            </w:tcMar>
            <w:hideMark/>
          </w:tcPr>
          <w:p w14:paraId="3FE689C7" w14:textId="77777777" w:rsidR="002A409B" w:rsidRPr="00CC0586" w:rsidRDefault="002A409B" w:rsidP="00BA351C">
            <w:pPr>
              <w:widowControl w:val="0"/>
              <w:suppressAutoHyphens/>
              <w:overflowPunct w:val="0"/>
              <w:autoSpaceDE w:val="0"/>
              <w:autoSpaceDN w:val="0"/>
              <w:spacing w:after="0" w:line="240" w:lineRule="auto"/>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Position in the organisation</w:t>
            </w:r>
          </w:p>
        </w:tc>
        <w:tc>
          <w:tcPr>
            <w:tcW w:w="2158" w:type="dxa"/>
            <w:tcMar>
              <w:top w:w="55" w:type="dxa"/>
              <w:left w:w="55" w:type="dxa"/>
              <w:bottom w:w="55" w:type="dxa"/>
              <w:right w:w="55" w:type="dxa"/>
            </w:tcMar>
          </w:tcPr>
          <w:p w14:paraId="0A407FAC"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2552" w:type="dxa"/>
            <w:tcMar>
              <w:top w:w="55" w:type="dxa"/>
              <w:left w:w="55" w:type="dxa"/>
              <w:bottom w:w="55" w:type="dxa"/>
              <w:right w:w="55" w:type="dxa"/>
            </w:tcMar>
          </w:tcPr>
          <w:p w14:paraId="676E9DEF"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2409" w:type="dxa"/>
            <w:tcMar>
              <w:top w:w="55" w:type="dxa"/>
              <w:left w:w="55" w:type="dxa"/>
              <w:bottom w:w="55" w:type="dxa"/>
              <w:right w:w="55" w:type="dxa"/>
            </w:tcMar>
          </w:tcPr>
          <w:p w14:paraId="19ADB95C"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r>
      <w:tr w:rsidR="002A409B" w:rsidRPr="00CC0586" w14:paraId="293EBF96" w14:textId="77777777" w:rsidTr="00BA351C">
        <w:tc>
          <w:tcPr>
            <w:tcW w:w="2662" w:type="dxa"/>
            <w:gridSpan w:val="2"/>
            <w:tcMar>
              <w:top w:w="55" w:type="dxa"/>
              <w:left w:w="55" w:type="dxa"/>
              <w:bottom w:w="55" w:type="dxa"/>
              <w:right w:w="55" w:type="dxa"/>
            </w:tcMar>
            <w:hideMark/>
          </w:tcPr>
          <w:p w14:paraId="57988F0A" w14:textId="77777777" w:rsidR="002A409B" w:rsidRPr="00CC0586" w:rsidRDefault="002A409B" w:rsidP="00BA351C">
            <w:pPr>
              <w:widowControl w:val="0"/>
              <w:suppressAutoHyphens/>
              <w:overflowPunct w:val="0"/>
              <w:autoSpaceDE w:val="0"/>
              <w:autoSpaceDN w:val="0"/>
              <w:spacing w:after="0" w:line="240" w:lineRule="auto"/>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E-mail address</w:t>
            </w:r>
          </w:p>
        </w:tc>
        <w:tc>
          <w:tcPr>
            <w:tcW w:w="2158" w:type="dxa"/>
            <w:tcMar>
              <w:top w:w="55" w:type="dxa"/>
              <w:left w:w="55" w:type="dxa"/>
              <w:bottom w:w="55" w:type="dxa"/>
              <w:right w:w="55" w:type="dxa"/>
            </w:tcMar>
          </w:tcPr>
          <w:p w14:paraId="12B45D55"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2552" w:type="dxa"/>
            <w:tcMar>
              <w:top w:w="55" w:type="dxa"/>
              <w:left w:w="55" w:type="dxa"/>
              <w:bottom w:w="55" w:type="dxa"/>
              <w:right w:w="55" w:type="dxa"/>
            </w:tcMar>
          </w:tcPr>
          <w:p w14:paraId="2C6D5288"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2409" w:type="dxa"/>
            <w:tcMar>
              <w:top w:w="55" w:type="dxa"/>
              <w:left w:w="55" w:type="dxa"/>
              <w:bottom w:w="55" w:type="dxa"/>
              <w:right w:w="55" w:type="dxa"/>
            </w:tcMar>
          </w:tcPr>
          <w:p w14:paraId="7903FE46"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r>
      <w:tr w:rsidR="002A409B" w:rsidRPr="00CC0586" w14:paraId="7F4FA445" w14:textId="77777777" w:rsidTr="00BA351C">
        <w:tc>
          <w:tcPr>
            <w:tcW w:w="2662" w:type="dxa"/>
            <w:gridSpan w:val="2"/>
            <w:tcMar>
              <w:top w:w="55" w:type="dxa"/>
              <w:left w:w="55" w:type="dxa"/>
              <w:bottom w:w="55" w:type="dxa"/>
              <w:right w:w="55" w:type="dxa"/>
            </w:tcMar>
            <w:hideMark/>
          </w:tcPr>
          <w:p w14:paraId="6748B694" w14:textId="77777777" w:rsidR="002A409B" w:rsidRPr="00CC0586" w:rsidRDefault="002A409B" w:rsidP="00BA351C">
            <w:pPr>
              <w:widowControl w:val="0"/>
              <w:suppressAutoHyphens/>
              <w:overflowPunct w:val="0"/>
              <w:autoSpaceDE w:val="0"/>
              <w:autoSpaceDN w:val="0"/>
              <w:spacing w:after="0" w:line="240" w:lineRule="auto"/>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Description of contract</w:t>
            </w:r>
          </w:p>
        </w:tc>
        <w:tc>
          <w:tcPr>
            <w:tcW w:w="2158" w:type="dxa"/>
            <w:tcMar>
              <w:top w:w="55" w:type="dxa"/>
              <w:left w:w="55" w:type="dxa"/>
              <w:bottom w:w="55" w:type="dxa"/>
              <w:right w:w="55" w:type="dxa"/>
            </w:tcMar>
          </w:tcPr>
          <w:p w14:paraId="6B914AD7"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2552" w:type="dxa"/>
            <w:tcMar>
              <w:top w:w="55" w:type="dxa"/>
              <w:left w:w="55" w:type="dxa"/>
              <w:bottom w:w="55" w:type="dxa"/>
              <w:right w:w="55" w:type="dxa"/>
            </w:tcMar>
          </w:tcPr>
          <w:p w14:paraId="3FF11CB5"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2409" w:type="dxa"/>
            <w:tcMar>
              <w:top w:w="55" w:type="dxa"/>
              <w:left w:w="55" w:type="dxa"/>
              <w:bottom w:w="55" w:type="dxa"/>
              <w:right w:w="55" w:type="dxa"/>
            </w:tcMar>
          </w:tcPr>
          <w:p w14:paraId="1FE7164F"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r>
      <w:tr w:rsidR="002A409B" w:rsidRPr="00CC0586" w14:paraId="2EAC64C9" w14:textId="77777777" w:rsidTr="00BA351C">
        <w:tc>
          <w:tcPr>
            <w:tcW w:w="2662" w:type="dxa"/>
            <w:gridSpan w:val="2"/>
            <w:tcMar>
              <w:top w:w="55" w:type="dxa"/>
              <w:left w:w="55" w:type="dxa"/>
              <w:bottom w:w="55" w:type="dxa"/>
              <w:right w:w="55" w:type="dxa"/>
            </w:tcMar>
            <w:hideMark/>
          </w:tcPr>
          <w:p w14:paraId="2D5DE786" w14:textId="77777777" w:rsidR="002A409B" w:rsidRPr="00CC0586" w:rsidRDefault="002A409B" w:rsidP="00BA351C">
            <w:pPr>
              <w:widowControl w:val="0"/>
              <w:suppressAutoHyphens/>
              <w:overflowPunct w:val="0"/>
              <w:autoSpaceDE w:val="0"/>
              <w:autoSpaceDN w:val="0"/>
              <w:spacing w:after="0" w:line="240" w:lineRule="auto"/>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Contract Start date</w:t>
            </w:r>
          </w:p>
        </w:tc>
        <w:tc>
          <w:tcPr>
            <w:tcW w:w="2158" w:type="dxa"/>
            <w:tcMar>
              <w:top w:w="55" w:type="dxa"/>
              <w:left w:w="55" w:type="dxa"/>
              <w:bottom w:w="55" w:type="dxa"/>
              <w:right w:w="55" w:type="dxa"/>
            </w:tcMar>
          </w:tcPr>
          <w:p w14:paraId="0687CE49"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2552" w:type="dxa"/>
            <w:tcMar>
              <w:top w:w="55" w:type="dxa"/>
              <w:left w:w="55" w:type="dxa"/>
              <w:bottom w:w="55" w:type="dxa"/>
              <w:right w:w="55" w:type="dxa"/>
            </w:tcMar>
          </w:tcPr>
          <w:p w14:paraId="23016864"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2409" w:type="dxa"/>
            <w:tcMar>
              <w:top w:w="55" w:type="dxa"/>
              <w:left w:w="55" w:type="dxa"/>
              <w:bottom w:w="55" w:type="dxa"/>
              <w:right w:w="55" w:type="dxa"/>
            </w:tcMar>
          </w:tcPr>
          <w:p w14:paraId="080E7BB4"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r>
      <w:tr w:rsidR="002A409B" w:rsidRPr="00CC0586" w14:paraId="1CD12366" w14:textId="77777777" w:rsidTr="00BA351C">
        <w:tc>
          <w:tcPr>
            <w:tcW w:w="2662" w:type="dxa"/>
            <w:gridSpan w:val="2"/>
            <w:tcMar>
              <w:top w:w="55" w:type="dxa"/>
              <w:left w:w="55" w:type="dxa"/>
              <w:bottom w:w="55" w:type="dxa"/>
              <w:right w:w="55" w:type="dxa"/>
            </w:tcMar>
            <w:hideMark/>
          </w:tcPr>
          <w:p w14:paraId="26A335EF" w14:textId="77777777" w:rsidR="002A409B" w:rsidRPr="00CC0586" w:rsidRDefault="002A409B" w:rsidP="00BA351C">
            <w:pPr>
              <w:widowControl w:val="0"/>
              <w:suppressAutoHyphens/>
              <w:overflowPunct w:val="0"/>
              <w:autoSpaceDE w:val="0"/>
              <w:autoSpaceDN w:val="0"/>
              <w:spacing w:after="0" w:line="240" w:lineRule="auto"/>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Contract completion date</w:t>
            </w:r>
          </w:p>
        </w:tc>
        <w:tc>
          <w:tcPr>
            <w:tcW w:w="2158" w:type="dxa"/>
            <w:tcMar>
              <w:top w:w="55" w:type="dxa"/>
              <w:left w:w="55" w:type="dxa"/>
              <w:bottom w:w="55" w:type="dxa"/>
              <w:right w:w="55" w:type="dxa"/>
            </w:tcMar>
          </w:tcPr>
          <w:p w14:paraId="5E58CD2A"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2552" w:type="dxa"/>
            <w:tcMar>
              <w:top w:w="55" w:type="dxa"/>
              <w:left w:w="55" w:type="dxa"/>
              <w:bottom w:w="55" w:type="dxa"/>
              <w:right w:w="55" w:type="dxa"/>
            </w:tcMar>
          </w:tcPr>
          <w:p w14:paraId="0FC3BF12"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2409" w:type="dxa"/>
            <w:tcMar>
              <w:top w:w="55" w:type="dxa"/>
              <w:left w:w="55" w:type="dxa"/>
              <w:bottom w:w="55" w:type="dxa"/>
              <w:right w:w="55" w:type="dxa"/>
            </w:tcMar>
          </w:tcPr>
          <w:p w14:paraId="6385BDD9"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r>
      <w:tr w:rsidR="002A409B" w:rsidRPr="00CC0586" w14:paraId="133712A0" w14:textId="77777777" w:rsidTr="00BA351C">
        <w:tc>
          <w:tcPr>
            <w:tcW w:w="2662" w:type="dxa"/>
            <w:gridSpan w:val="2"/>
            <w:tcMar>
              <w:top w:w="55" w:type="dxa"/>
              <w:left w:w="55" w:type="dxa"/>
              <w:bottom w:w="55" w:type="dxa"/>
              <w:right w:w="55" w:type="dxa"/>
            </w:tcMar>
            <w:hideMark/>
          </w:tcPr>
          <w:p w14:paraId="1E47B34F" w14:textId="77777777" w:rsidR="002A409B" w:rsidRPr="00CC0586" w:rsidRDefault="002A409B" w:rsidP="00BA351C">
            <w:pPr>
              <w:widowControl w:val="0"/>
              <w:suppressAutoHyphens/>
              <w:overflowPunct w:val="0"/>
              <w:autoSpaceDE w:val="0"/>
              <w:autoSpaceDN w:val="0"/>
              <w:spacing w:after="0" w:line="240" w:lineRule="auto"/>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Estimated contract value</w:t>
            </w:r>
          </w:p>
        </w:tc>
        <w:tc>
          <w:tcPr>
            <w:tcW w:w="2158" w:type="dxa"/>
            <w:tcMar>
              <w:top w:w="55" w:type="dxa"/>
              <w:left w:w="55" w:type="dxa"/>
              <w:bottom w:w="55" w:type="dxa"/>
              <w:right w:w="55" w:type="dxa"/>
            </w:tcMar>
          </w:tcPr>
          <w:p w14:paraId="3FB69A77"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2552" w:type="dxa"/>
            <w:tcMar>
              <w:top w:w="55" w:type="dxa"/>
              <w:left w:w="55" w:type="dxa"/>
              <w:bottom w:w="55" w:type="dxa"/>
              <w:right w:w="55" w:type="dxa"/>
            </w:tcMar>
          </w:tcPr>
          <w:p w14:paraId="5B50ACFB"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2409" w:type="dxa"/>
            <w:tcMar>
              <w:top w:w="55" w:type="dxa"/>
              <w:left w:w="55" w:type="dxa"/>
              <w:bottom w:w="55" w:type="dxa"/>
              <w:right w:w="55" w:type="dxa"/>
            </w:tcMar>
          </w:tcPr>
          <w:p w14:paraId="41090CA6"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r>
      <w:tr w:rsidR="002A409B" w:rsidRPr="00CC0586" w14:paraId="42FE58A8" w14:textId="77777777" w:rsidTr="00BA351C">
        <w:tc>
          <w:tcPr>
            <w:tcW w:w="1560" w:type="dxa"/>
            <w:shd w:val="clear" w:color="auto" w:fill="C6D9F1"/>
            <w:tcMar>
              <w:top w:w="55" w:type="dxa"/>
              <w:left w:w="55" w:type="dxa"/>
              <w:bottom w:w="55" w:type="dxa"/>
              <w:right w:w="55" w:type="dxa"/>
            </w:tcMar>
          </w:tcPr>
          <w:p w14:paraId="42D24131"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171BD011"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b</w:t>
            </w:r>
          </w:p>
          <w:p w14:paraId="2109D8CC"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8221" w:type="dxa"/>
            <w:gridSpan w:val="4"/>
            <w:tcMar>
              <w:top w:w="55" w:type="dxa"/>
              <w:left w:w="55" w:type="dxa"/>
              <w:bottom w:w="55" w:type="dxa"/>
              <w:right w:w="55" w:type="dxa"/>
            </w:tcMar>
          </w:tcPr>
          <w:p w14:paraId="11CEBB91"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you cannot provide at least one example for questions 6.3a, in no more than 500 words please provide an explanation for this </w:t>
            </w:r>
            <w:proofErr w:type="gramStart"/>
            <w:r w:rsidRPr="00CC0586">
              <w:rPr>
                <w:rFonts w:ascii="Arial" w:eastAsia="Times New Roman" w:hAnsi="Arial" w:cs="Arial"/>
                <w:color w:val="000000"/>
                <w:kern w:val="3"/>
                <w:lang w:eastAsia="en-GB"/>
              </w:rPr>
              <w:t>e.g.</w:t>
            </w:r>
            <w:proofErr w:type="gramEnd"/>
            <w:r w:rsidRPr="00CC0586">
              <w:rPr>
                <w:rFonts w:ascii="Arial" w:eastAsia="Times New Roman" w:hAnsi="Arial" w:cs="Arial"/>
                <w:color w:val="000000"/>
                <w:kern w:val="3"/>
                <w:lang w:eastAsia="en-GB"/>
              </w:rPr>
              <w:t xml:space="preserve"> your organisation is a new start-up or you have provided services in the past but not under a contract.</w:t>
            </w:r>
          </w:p>
        </w:tc>
      </w:tr>
      <w:tr w:rsidR="002A409B" w:rsidRPr="00CC0586" w14:paraId="7C269265" w14:textId="77777777" w:rsidTr="00BA351C">
        <w:tc>
          <w:tcPr>
            <w:tcW w:w="9781" w:type="dxa"/>
            <w:gridSpan w:val="5"/>
            <w:tcMar>
              <w:top w:w="55" w:type="dxa"/>
              <w:left w:w="55" w:type="dxa"/>
              <w:bottom w:w="55" w:type="dxa"/>
              <w:right w:w="55" w:type="dxa"/>
            </w:tcMar>
          </w:tcPr>
          <w:p w14:paraId="329BFA9A"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i/>
                <w:color w:val="000000"/>
                <w:kern w:val="3"/>
                <w:lang w:eastAsia="en-GB"/>
              </w:rPr>
            </w:pPr>
            <w:r w:rsidRPr="00CC0586">
              <w:rPr>
                <w:rFonts w:ascii="Arial" w:eastAsia="Times New Roman" w:hAnsi="Arial" w:cs="Arial"/>
                <w:i/>
                <w:color w:val="000000"/>
                <w:kern w:val="3"/>
                <w:highlight w:val="lightGray"/>
                <w:lang w:eastAsia="en-GB"/>
              </w:rPr>
              <w:t>Response:</w:t>
            </w:r>
          </w:p>
          <w:p w14:paraId="24E9AA0F"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332DB932"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r>
    </w:tbl>
    <w:p w14:paraId="6ECB27B9" w14:textId="77777777" w:rsidR="002A409B" w:rsidRPr="00CC0586" w:rsidRDefault="002A409B" w:rsidP="002A409B">
      <w:pPr>
        <w:widowControl w:val="0"/>
        <w:suppressAutoHyphens/>
        <w:overflowPunct w:val="0"/>
        <w:autoSpaceDE w:val="0"/>
        <w:autoSpaceDN w:val="0"/>
        <w:spacing w:before="100" w:after="0" w:line="240" w:lineRule="auto"/>
        <w:jc w:val="both"/>
        <w:rPr>
          <w:rFonts w:ascii="Arial" w:eastAsia="Times New Roman" w:hAnsi="Arial" w:cs="Arial"/>
          <w:color w:val="000000"/>
          <w:kern w:val="3"/>
          <w:sz w:val="24"/>
          <w:szCs w:val="24"/>
          <w:lang w:eastAsia="en-GB"/>
        </w:rPr>
      </w:pPr>
    </w:p>
    <w:p w14:paraId="02BFC7F1" w14:textId="77777777" w:rsidR="002A409B" w:rsidRPr="00CC0586" w:rsidRDefault="002A409B" w:rsidP="002A409B">
      <w:pPr>
        <w:widowControl w:val="0"/>
        <w:suppressAutoHyphens/>
        <w:overflowPunct w:val="0"/>
        <w:autoSpaceDE w:val="0"/>
        <w:autoSpaceDN w:val="0"/>
        <w:spacing w:before="100" w:after="0" w:line="240" w:lineRule="auto"/>
        <w:jc w:val="both"/>
        <w:rPr>
          <w:rFonts w:ascii="Arial" w:eastAsia="Times New Roman" w:hAnsi="Arial" w:cs="Arial"/>
          <w:color w:val="000000"/>
          <w:kern w:val="3"/>
          <w:sz w:val="24"/>
          <w:szCs w:val="24"/>
          <w:lang w:eastAsia="en-GB"/>
        </w:rPr>
      </w:pPr>
      <w:r w:rsidRPr="00CC0586">
        <w:rPr>
          <w:rFonts w:ascii="Arial" w:eastAsia="Times New Roman" w:hAnsi="Arial" w:cs="Arial"/>
          <w:color w:val="000000"/>
          <w:kern w:val="3"/>
          <w:sz w:val="24"/>
          <w:szCs w:val="24"/>
          <w:lang w:eastAsia="en-GB"/>
        </w:rPr>
        <w:br w:type="page"/>
      </w:r>
    </w:p>
    <w:tbl>
      <w:tblPr>
        <w:tblW w:w="97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8"/>
        <w:gridCol w:w="5444"/>
        <w:gridCol w:w="2919"/>
      </w:tblGrid>
      <w:tr w:rsidR="002A409B" w:rsidRPr="00CC0586" w14:paraId="5D831FB3" w14:textId="77777777" w:rsidTr="00BA351C">
        <w:tc>
          <w:tcPr>
            <w:tcW w:w="1418" w:type="dxa"/>
            <w:shd w:val="clear" w:color="auto" w:fill="C6D9F1"/>
            <w:tcMar>
              <w:top w:w="55" w:type="dxa"/>
              <w:left w:w="55" w:type="dxa"/>
              <w:bottom w:w="55" w:type="dxa"/>
              <w:right w:w="55" w:type="dxa"/>
            </w:tcMar>
            <w:hideMark/>
          </w:tcPr>
          <w:p w14:paraId="1266130A" w14:textId="17FECC14"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b/>
                <w:color w:val="000000"/>
                <w:kern w:val="3"/>
                <w:lang w:eastAsia="en-GB"/>
              </w:rPr>
            </w:pPr>
            <w:r w:rsidRPr="00CC0586">
              <w:rPr>
                <w:rFonts w:ascii="Arial" w:eastAsia="Times New Roman" w:hAnsi="Arial" w:cs="Arial"/>
                <w:b/>
                <w:color w:val="000000"/>
                <w:kern w:val="3"/>
                <w:lang w:eastAsia="en-GB"/>
              </w:rPr>
              <w:lastRenderedPageBreak/>
              <w:t xml:space="preserve">Section </w:t>
            </w:r>
            <w:r w:rsidR="00DB5FB3">
              <w:rPr>
                <w:rFonts w:ascii="Arial" w:eastAsia="Times New Roman" w:hAnsi="Arial" w:cs="Arial"/>
                <w:b/>
                <w:color w:val="000000"/>
                <w:kern w:val="3"/>
                <w:lang w:eastAsia="en-GB"/>
              </w:rPr>
              <w:t>11</w:t>
            </w:r>
          </w:p>
        </w:tc>
        <w:tc>
          <w:tcPr>
            <w:tcW w:w="5444" w:type="dxa"/>
            <w:shd w:val="clear" w:color="auto" w:fill="C6D9F1"/>
            <w:tcMar>
              <w:top w:w="55" w:type="dxa"/>
              <w:left w:w="55" w:type="dxa"/>
              <w:bottom w:w="55" w:type="dxa"/>
              <w:right w:w="55" w:type="dxa"/>
            </w:tcMar>
            <w:hideMark/>
          </w:tcPr>
          <w:p w14:paraId="70F519BC"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b/>
                <w:color w:val="000000"/>
                <w:kern w:val="3"/>
                <w:lang w:eastAsia="en-GB"/>
              </w:rPr>
            </w:pPr>
            <w:r w:rsidRPr="00CC0586">
              <w:rPr>
                <w:rFonts w:ascii="Arial" w:eastAsia="Times New Roman" w:hAnsi="Arial" w:cs="Arial"/>
                <w:b/>
                <w:color w:val="000000"/>
                <w:kern w:val="3"/>
                <w:lang w:eastAsia="en-GB"/>
              </w:rPr>
              <w:t>Grounds for mandatory exclusion</w:t>
            </w:r>
          </w:p>
        </w:tc>
        <w:tc>
          <w:tcPr>
            <w:tcW w:w="2919" w:type="dxa"/>
            <w:vMerge w:val="restart"/>
            <w:shd w:val="clear" w:color="auto" w:fill="C6D9F1"/>
            <w:tcMar>
              <w:top w:w="55" w:type="dxa"/>
              <w:left w:w="55" w:type="dxa"/>
              <w:bottom w:w="55" w:type="dxa"/>
              <w:right w:w="55" w:type="dxa"/>
            </w:tcMar>
          </w:tcPr>
          <w:p w14:paraId="05E92D7F" w14:textId="77777777" w:rsidR="002A409B" w:rsidRPr="00CC0586" w:rsidRDefault="002A409B" w:rsidP="00BA351C">
            <w:pPr>
              <w:widowControl w:val="0"/>
              <w:suppressAutoHyphens/>
              <w:overflowPunct w:val="0"/>
              <w:autoSpaceDE w:val="0"/>
              <w:autoSpaceDN w:val="0"/>
              <w:spacing w:after="0"/>
              <w:rPr>
                <w:rFonts w:ascii="Arial" w:eastAsia="Times New Roman" w:hAnsi="Arial" w:cs="Arial"/>
                <w:color w:val="000000"/>
                <w:kern w:val="3"/>
                <w:lang w:eastAsia="en-GB"/>
              </w:rPr>
            </w:pPr>
            <w:r w:rsidRPr="00CC0586">
              <w:rPr>
                <w:rFonts w:ascii="Arial" w:eastAsia="Times New Roman" w:hAnsi="Arial" w:cs="Arial"/>
                <w:i/>
                <w:color w:val="000000"/>
                <w:kern w:val="3"/>
                <w:sz w:val="24"/>
                <w:highlight w:val="lightGray"/>
                <w:lang w:eastAsia="en-GB"/>
              </w:rPr>
              <w:t xml:space="preserve">Yes / No </w:t>
            </w:r>
            <w:proofErr w:type="gramStart"/>
            <w:r w:rsidRPr="00CC0586">
              <w:rPr>
                <w:rFonts w:ascii="Arial" w:eastAsia="Times New Roman" w:hAnsi="Arial" w:cs="Arial"/>
                <w:i/>
                <w:color w:val="000000"/>
                <w:kern w:val="3"/>
                <w:sz w:val="24"/>
                <w:highlight w:val="lightGray"/>
                <w:lang w:eastAsia="en-GB"/>
              </w:rPr>
              <w:t>Boxes</w:t>
            </w:r>
            <w:r w:rsidRPr="00CC0586">
              <w:rPr>
                <w:rFonts w:ascii="Arial" w:eastAsia="Times New Roman" w:hAnsi="Arial" w:cs="Arial"/>
                <w:i/>
                <w:kern w:val="3"/>
                <w:sz w:val="24"/>
                <w:highlight w:val="lightGray"/>
                <w:lang w:eastAsia="en-GB"/>
              </w:rPr>
              <w:t>(</w:t>
            </w:r>
            <w:proofErr w:type="gramEnd"/>
            <w:r w:rsidRPr="00CC0586">
              <w:rPr>
                <w:rFonts w:ascii="Arial" w:eastAsia="Times New Roman" w:hAnsi="Arial" w:cs="Arial"/>
                <w:i/>
                <w:kern w:val="3"/>
                <w:sz w:val="24"/>
                <w:highlight w:val="lightGray"/>
                <w:lang w:eastAsia="en-GB"/>
              </w:rPr>
              <w:t>Double left click, select checked and press OK)</w:t>
            </w:r>
          </w:p>
        </w:tc>
      </w:tr>
      <w:tr w:rsidR="002A409B" w:rsidRPr="00CC0586" w14:paraId="24BFD07D" w14:textId="77777777" w:rsidTr="00BA351C">
        <w:tc>
          <w:tcPr>
            <w:tcW w:w="1418" w:type="dxa"/>
            <w:shd w:val="clear" w:color="auto" w:fill="C6D9F1"/>
            <w:tcMar>
              <w:top w:w="55" w:type="dxa"/>
              <w:left w:w="55" w:type="dxa"/>
              <w:bottom w:w="55" w:type="dxa"/>
              <w:right w:w="55" w:type="dxa"/>
            </w:tcMar>
            <w:hideMark/>
          </w:tcPr>
          <w:p w14:paraId="0A640992" w14:textId="77777777" w:rsidR="002A409B" w:rsidRPr="00CC0586" w:rsidRDefault="002A409B" w:rsidP="00BA351C">
            <w:pPr>
              <w:widowControl w:val="0"/>
              <w:suppressAutoHyphens/>
              <w:overflowPunct w:val="0"/>
              <w:autoSpaceDE w:val="0"/>
              <w:autoSpaceDN w:val="0"/>
              <w:spacing w:before="100" w:after="0" w:line="240" w:lineRule="auto"/>
              <w:ind w:right="306"/>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Question number</w:t>
            </w:r>
          </w:p>
        </w:tc>
        <w:tc>
          <w:tcPr>
            <w:tcW w:w="5444" w:type="dxa"/>
            <w:shd w:val="clear" w:color="auto" w:fill="C6D9F1"/>
            <w:tcMar>
              <w:top w:w="55" w:type="dxa"/>
              <w:left w:w="55" w:type="dxa"/>
              <w:bottom w:w="55" w:type="dxa"/>
              <w:right w:w="55" w:type="dxa"/>
            </w:tcMar>
            <w:hideMark/>
          </w:tcPr>
          <w:p w14:paraId="3ACFDCF6" w14:textId="77777777" w:rsidR="002A409B" w:rsidRPr="00CC0586" w:rsidRDefault="002A409B" w:rsidP="00BA351C">
            <w:pPr>
              <w:widowControl w:val="0"/>
              <w:suppressAutoHyphens/>
              <w:overflowPunct w:val="0"/>
              <w:autoSpaceDE w:val="0"/>
              <w:autoSpaceDN w:val="0"/>
              <w:spacing w:before="100" w:after="0" w:line="240" w:lineRule="auto"/>
              <w:ind w:right="306"/>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Question</w:t>
            </w:r>
          </w:p>
        </w:tc>
        <w:tc>
          <w:tcPr>
            <w:tcW w:w="2919" w:type="dxa"/>
            <w:vMerge/>
            <w:shd w:val="clear" w:color="auto" w:fill="C6D9F1"/>
            <w:tcMar>
              <w:top w:w="55" w:type="dxa"/>
              <w:left w:w="55" w:type="dxa"/>
              <w:bottom w:w="55" w:type="dxa"/>
              <w:right w:w="55" w:type="dxa"/>
            </w:tcMar>
            <w:hideMark/>
          </w:tcPr>
          <w:p w14:paraId="535CA8AD"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p>
        </w:tc>
      </w:tr>
      <w:tr w:rsidR="002A409B" w:rsidRPr="00CC0586" w14:paraId="22343D97" w14:textId="77777777" w:rsidTr="00BA351C">
        <w:tc>
          <w:tcPr>
            <w:tcW w:w="1418" w:type="dxa"/>
            <w:tcMar>
              <w:top w:w="55" w:type="dxa"/>
              <w:left w:w="55" w:type="dxa"/>
              <w:bottom w:w="55" w:type="dxa"/>
              <w:right w:w="55" w:type="dxa"/>
            </w:tcMar>
            <w:hideMark/>
          </w:tcPr>
          <w:p w14:paraId="6DAE0481" w14:textId="309F4BA2" w:rsidR="002A409B" w:rsidRPr="00CC0586" w:rsidRDefault="00CC0586"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.4</w:t>
            </w:r>
          </w:p>
        </w:tc>
        <w:tc>
          <w:tcPr>
            <w:tcW w:w="8363" w:type="dxa"/>
            <w:gridSpan w:val="2"/>
            <w:tcMar>
              <w:top w:w="55" w:type="dxa"/>
              <w:left w:w="55" w:type="dxa"/>
              <w:bottom w:w="55" w:type="dxa"/>
              <w:right w:w="55" w:type="dxa"/>
            </w:tcMar>
            <w:hideMark/>
          </w:tcPr>
          <w:p w14:paraId="47EFB270"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b/>
                <w:color w:val="000000"/>
                <w:kern w:val="3"/>
                <w:lang w:eastAsia="en-GB"/>
              </w:rPr>
              <w:t>Regulations 57(1) and (2)</w:t>
            </w:r>
          </w:p>
          <w:p w14:paraId="519D49FA"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The detailed grounds for mandatory exclusion of an organisation are set out on this </w:t>
            </w:r>
            <w:hyperlink r:id="rId27" w:history="1">
              <w:r w:rsidRPr="00CC0586">
                <w:rPr>
                  <w:rFonts w:ascii="Arial" w:eastAsia="Times New Roman" w:hAnsi="Arial" w:cs="Arial"/>
                  <w:color w:val="0000FF"/>
                  <w:kern w:val="3"/>
                  <w:u w:val="single"/>
                  <w:lang w:eastAsia="en-GB"/>
                </w:rPr>
                <w:t>web page</w:t>
              </w:r>
            </w:hyperlink>
            <w:r w:rsidRPr="00CC0586">
              <w:rPr>
                <w:rFonts w:ascii="Arial" w:eastAsia="Times New Roman" w:hAnsi="Arial" w:cs="Arial"/>
                <w:color w:val="000000"/>
                <w:kern w:val="3"/>
                <w:lang w:eastAsia="en-GB"/>
              </w:rPr>
              <w:t>, which should be referred to before completing these questions.</w:t>
            </w:r>
          </w:p>
          <w:p w14:paraId="1A2BED1D" w14:textId="77777777" w:rsidR="002A409B" w:rsidRPr="00CC0586" w:rsidRDefault="002A409B" w:rsidP="00BA351C">
            <w:pPr>
              <w:widowControl w:val="0"/>
              <w:suppressAutoHyphens/>
              <w:overflowPunct w:val="0"/>
              <w:autoSpaceDE w:val="0"/>
              <w:autoSpaceDN w:val="0"/>
              <w:spacing w:after="0"/>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Please indicate if, within the past five years you, your organisation or any other person who has powers of representation, decision or control in the organisation been convicted </w:t>
            </w:r>
            <w:r w:rsidRPr="00CC0586">
              <w:rPr>
                <w:rFonts w:ascii="Arial" w:eastAsia="Times New Roman" w:hAnsi="Arial" w:cs="Arial"/>
                <w:color w:val="222222"/>
                <w:kern w:val="3"/>
                <w:shd w:val="clear" w:color="auto" w:fill="FFFFFF"/>
                <w:lang w:eastAsia="en-GB"/>
              </w:rPr>
              <w:t xml:space="preserve">anywhere in the world </w:t>
            </w:r>
            <w:r w:rsidRPr="00CC0586">
              <w:rPr>
                <w:rFonts w:ascii="Arial" w:eastAsia="Times New Roman" w:hAnsi="Arial" w:cs="Arial"/>
                <w:color w:val="000000"/>
                <w:kern w:val="3"/>
                <w:lang w:eastAsia="en-GB"/>
              </w:rPr>
              <w:t xml:space="preserve">of any of the offences within the summary below and listed on the </w:t>
            </w:r>
            <w:hyperlink r:id="rId28" w:history="1">
              <w:r w:rsidRPr="00CC0586">
                <w:rPr>
                  <w:rFonts w:ascii="Arial" w:eastAsia="Times New Roman" w:hAnsi="Arial" w:cs="Arial"/>
                  <w:color w:val="0000FF"/>
                  <w:kern w:val="3"/>
                  <w:u w:val="single"/>
                  <w:lang w:eastAsia="en-GB"/>
                </w:rPr>
                <w:t>webpage</w:t>
              </w:r>
            </w:hyperlink>
            <w:r w:rsidRPr="00CC0586">
              <w:rPr>
                <w:rFonts w:ascii="Arial" w:eastAsia="Times New Roman" w:hAnsi="Arial" w:cs="Arial"/>
                <w:color w:val="000000"/>
                <w:kern w:val="3"/>
                <w:lang w:eastAsia="en-GB"/>
              </w:rPr>
              <w:t>.</w:t>
            </w:r>
          </w:p>
        </w:tc>
      </w:tr>
      <w:tr w:rsidR="002A409B" w:rsidRPr="00CC0586" w14:paraId="3222485A" w14:textId="77777777" w:rsidTr="00BA351C">
        <w:tc>
          <w:tcPr>
            <w:tcW w:w="1418" w:type="dxa"/>
            <w:tcMar>
              <w:top w:w="55" w:type="dxa"/>
              <w:left w:w="55" w:type="dxa"/>
              <w:bottom w:w="55" w:type="dxa"/>
              <w:right w:w="55" w:type="dxa"/>
            </w:tcMar>
          </w:tcPr>
          <w:p w14:paraId="492B8B58" w14:textId="77777777" w:rsidR="002A409B" w:rsidRPr="00CC0586" w:rsidRDefault="002A409B" w:rsidP="00BA351C">
            <w:pPr>
              <w:widowControl w:val="0"/>
              <w:tabs>
                <w:tab w:val="left" w:pos="0"/>
              </w:tabs>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a</w:t>
            </w:r>
          </w:p>
        </w:tc>
        <w:tc>
          <w:tcPr>
            <w:tcW w:w="5444" w:type="dxa"/>
            <w:tcMar>
              <w:top w:w="55" w:type="dxa"/>
              <w:left w:w="55" w:type="dxa"/>
              <w:bottom w:w="55" w:type="dxa"/>
              <w:right w:w="55" w:type="dxa"/>
            </w:tcMar>
            <w:hideMark/>
          </w:tcPr>
          <w:p w14:paraId="268D7F5E" w14:textId="77777777" w:rsidR="002A409B" w:rsidRPr="00CC0586" w:rsidRDefault="002A409B" w:rsidP="00BA351C">
            <w:pPr>
              <w:widowControl w:val="0"/>
              <w:tabs>
                <w:tab w:val="left" w:pos="743"/>
              </w:tabs>
              <w:suppressAutoHyphens/>
              <w:overflowPunct w:val="0"/>
              <w:autoSpaceDE w:val="0"/>
              <w:autoSpaceDN w:val="0"/>
              <w:spacing w:before="100" w:after="0" w:line="240" w:lineRule="auto"/>
              <w:ind w:left="34"/>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Participation in a criminal organisation.  </w:t>
            </w:r>
          </w:p>
        </w:tc>
        <w:tc>
          <w:tcPr>
            <w:tcW w:w="2919" w:type="dxa"/>
            <w:tcMar>
              <w:top w:w="55" w:type="dxa"/>
              <w:left w:w="55" w:type="dxa"/>
              <w:bottom w:w="55" w:type="dxa"/>
              <w:right w:w="55" w:type="dxa"/>
            </w:tcMar>
            <w:hideMark/>
          </w:tcPr>
          <w:p w14:paraId="1D5C0F2B"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6FBEAC2D"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00E02619"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w:t>
            </w:r>
            <w:proofErr w:type="gramStart"/>
            <w:r w:rsidRPr="00CC0586">
              <w:rPr>
                <w:rFonts w:ascii="Arial" w:eastAsia="Times New Roman" w:hAnsi="Arial" w:cs="Arial"/>
                <w:color w:val="000000"/>
                <w:kern w:val="3"/>
                <w:lang w:eastAsia="en-GB"/>
              </w:rPr>
              <w:t>Yes</w:t>
            </w:r>
            <w:proofErr w:type="gramEnd"/>
            <w:r w:rsidRPr="00CC0586">
              <w:rPr>
                <w:rFonts w:ascii="Arial" w:eastAsia="Times New Roman" w:hAnsi="Arial" w:cs="Arial"/>
                <w:color w:val="000000"/>
                <w:kern w:val="3"/>
                <w:lang w:eastAsia="en-GB"/>
              </w:rPr>
              <w:t xml:space="preserve"> please provide details at 6.4(b)</w:t>
            </w:r>
          </w:p>
        </w:tc>
      </w:tr>
      <w:tr w:rsidR="002A409B" w:rsidRPr="00CC0586" w14:paraId="1F6FE185" w14:textId="77777777" w:rsidTr="00BA351C">
        <w:tc>
          <w:tcPr>
            <w:tcW w:w="1418" w:type="dxa"/>
            <w:tcMar>
              <w:top w:w="55" w:type="dxa"/>
              <w:left w:w="55" w:type="dxa"/>
              <w:bottom w:w="55" w:type="dxa"/>
              <w:right w:w="55" w:type="dxa"/>
            </w:tcMar>
          </w:tcPr>
          <w:p w14:paraId="683E722C" w14:textId="77777777" w:rsidR="002A409B" w:rsidRPr="00CC0586" w:rsidRDefault="002A409B" w:rsidP="00BA351C">
            <w:pPr>
              <w:widowControl w:val="0"/>
              <w:tabs>
                <w:tab w:val="left" w:pos="743"/>
              </w:tabs>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b</w:t>
            </w:r>
          </w:p>
        </w:tc>
        <w:tc>
          <w:tcPr>
            <w:tcW w:w="5444" w:type="dxa"/>
            <w:tcMar>
              <w:top w:w="55" w:type="dxa"/>
              <w:left w:w="55" w:type="dxa"/>
              <w:bottom w:w="55" w:type="dxa"/>
              <w:right w:w="55" w:type="dxa"/>
            </w:tcMar>
            <w:hideMark/>
          </w:tcPr>
          <w:p w14:paraId="3EAEE048" w14:textId="77777777" w:rsidR="002A409B" w:rsidRPr="00CC0586" w:rsidRDefault="002A409B" w:rsidP="00BA351C">
            <w:pPr>
              <w:widowControl w:val="0"/>
              <w:tabs>
                <w:tab w:val="left" w:pos="743"/>
              </w:tabs>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Corruption.  </w:t>
            </w:r>
          </w:p>
        </w:tc>
        <w:tc>
          <w:tcPr>
            <w:tcW w:w="2919" w:type="dxa"/>
            <w:tcMar>
              <w:top w:w="55" w:type="dxa"/>
              <w:left w:w="55" w:type="dxa"/>
              <w:bottom w:w="55" w:type="dxa"/>
              <w:right w:w="55" w:type="dxa"/>
            </w:tcMar>
            <w:hideMark/>
          </w:tcPr>
          <w:p w14:paraId="55DF07AA"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6835F8F8"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799D37BA"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w:t>
            </w:r>
            <w:proofErr w:type="gramStart"/>
            <w:r w:rsidRPr="00CC0586">
              <w:rPr>
                <w:rFonts w:ascii="Arial" w:eastAsia="Times New Roman" w:hAnsi="Arial" w:cs="Arial"/>
                <w:color w:val="000000"/>
                <w:kern w:val="3"/>
                <w:lang w:eastAsia="en-GB"/>
              </w:rPr>
              <w:t>Yes</w:t>
            </w:r>
            <w:proofErr w:type="gramEnd"/>
            <w:r w:rsidRPr="00CC0586">
              <w:rPr>
                <w:rFonts w:ascii="Arial" w:eastAsia="Times New Roman" w:hAnsi="Arial" w:cs="Arial"/>
                <w:color w:val="000000"/>
                <w:kern w:val="3"/>
                <w:lang w:eastAsia="en-GB"/>
              </w:rPr>
              <w:t xml:space="preserve"> please provide details at 6.4(b)</w:t>
            </w:r>
          </w:p>
        </w:tc>
      </w:tr>
      <w:tr w:rsidR="002A409B" w:rsidRPr="00CC0586" w14:paraId="0C56806F" w14:textId="77777777" w:rsidTr="00BA351C">
        <w:tc>
          <w:tcPr>
            <w:tcW w:w="1418" w:type="dxa"/>
            <w:tcMar>
              <w:top w:w="55" w:type="dxa"/>
              <w:left w:w="55" w:type="dxa"/>
              <w:bottom w:w="55" w:type="dxa"/>
              <w:right w:w="55" w:type="dxa"/>
            </w:tcMar>
          </w:tcPr>
          <w:p w14:paraId="222B640A" w14:textId="77777777" w:rsidR="002A409B" w:rsidRPr="00CC0586" w:rsidRDefault="002A409B" w:rsidP="00BA351C">
            <w:pPr>
              <w:widowControl w:val="0"/>
              <w:tabs>
                <w:tab w:val="left" w:pos="34"/>
              </w:tabs>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c</w:t>
            </w:r>
          </w:p>
        </w:tc>
        <w:tc>
          <w:tcPr>
            <w:tcW w:w="5444" w:type="dxa"/>
            <w:tcMar>
              <w:top w:w="55" w:type="dxa"/>
              <w:left w:w="55" w:type="dxa"/>
              <w:bottom w:w="55" w:type="dxa"/>
              <w:right w:w="55" w:type="dxa"/>
            </w:tcMar>
            <w:hideMark/>
          </w:tcPr>
          <w:p w14:paraId="75A99A5D" w14:textId="77777777" w:rsidR="002A409B" w:rsidRPr="00CC0586" w:rsidRDefault="002A409B" w:rsidP="00BA351C">
            <w:pPr>
              <w:widowControl w:val="0"/>
              <w:tabs>
                <w:tab w:val="left" w:pos="34"/>
              </w:tabs>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Fraud.</w:t>
            </w:r>
          </w:p>
        </w:tc>
        <w:tc>
          <w:tcPr>
            <w:tcW w:w="2919" w:type="dxa"/>
            <w:tcMar>
              <w:top w:w="55" w:type="dxa"/>
              <w:left w:w="55" w:type="dxa"/>
              <w:bottom w:w="55" w:type="dxa"/>
              <w:right w:w="55" w:type="dxa"/>
            </w:tcMar>
            <w:hideMark/>
          </w:tcPr>
          <w:p w14:paraId="0693CD9C"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6F439BD5"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0FBE2322"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w:t>
            </w:r>
            <w:proofErr w:type="gramStart"/>
            <w:r w:rsidRPr="00CC0586">
              <w:rPr>
                <w:rFonts w:ascii="Arial" w:eastAsia="Times New Roman" w:hAnsi="Arial" w:cs="Arial"/>
                <w:color w:val="000000"/>
                <w:kern w:val="3"/>
                <w:lang w:eastAsia="en-GB"/>
              </w:rPr>
              <w:t>Yes</w:t>
            </w:r>
            <w:proofErr w:type="gramEnd"/>
            <w:r w:rsidRPr="00CC0586">
              <w:rPr>
                <w:rFonts w:ascii="Arial" w:eastAsia="Times New Roman" w:hAnsi="Arial" w:cs="Arial"/>
                <w:color w:val="000000"/>
                <w:kern w:val="3"/>
                <w:lang w:eastAsia="en-GB"/>
              </w:rPr>
              <w:t xml:space="preserve"> please provide details at 6.4(b)</w:t>
            </w:r>
          </w:p>
        </w:tc>
      </w:tr>
      <w:tr w:rsidR="002A409B" w:rsidRPr="00CC0586" w14:paraId="336A5A36" w14:textId="77777777" w:rsidTr="00BA351C">
        <w:tc>
          <w:tcPr>
            <w:tcW w:w="1418" w:type="dxa"/>
            <w:tcMar>
              <w:top w:w="55" w:type="dxa"/>
              <w:left w:w="55" w:type="dxa"/>
              <w:bottom w:w="55" w:type="dxa"/>
              <w:right w:w="55" w:type="dxa"/>
            </w:tcMar>
          </w:tcPr>
          <w:p w14:paraId="6D89D4D3"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d</w:t>
            </w:r>
          </w:p>
        </w:tc>
        <w:tc>
          <w:tcPr>
            <w:tcW w:w="5444" w:type="dxa"/>
            <w:tcMar>
              <w:top w:w="55" w:type="dxa"/>
              <w:left w:w="55" w:type="dxa"/>
              <w:bottom w:w="55" w:type="dxa"/>
              <w:right w:w="55" w:type="dxa"/>
            </w:tcMar>
            <w:hideMark/>
          </w:tcPr>
          <w:p w14:paraId="5BB68CD3"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Terrorist offences or offences linked to terrorist activities</w:t>
            </w:r>
          </w:p>
        </w:tc>
        <w:tc>
          <w:tcPr>
            <w:tcW w:w="2919" w:type="dxa"/>
            <w:tcMar>
              <w:top w:w="55" w:type="dxa"/>
              <w:left w:w="55" w:type="dxa"/>
              <w:bottom w:w="55" w:type="dxa"/>
              <w:right w:w="55" w:type="dxa"/>
            </w:tcMar>
            <w:hideMark/>
          </w:tcPr>
          <w:p w14:paraId="05456355"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52005DD7"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731CD027"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w:t>
            </w:r>
            <w:proofErr w:type="gramStart"/>
            <w:r w:rsidRPr="00CC0586">
              <w:rPr>
                <w:rFonts w:ascii="Arial" w:eastAsia="Times New Roman" w:hAnsi="Arial" w:cs="Arial"/>
                <w:color w:val="000000"/>
                <w:kern w:val="3"/>
                <w:lang w:eastAsia="en-GB"/>
              </w:rPr>
              <w:t>Yes</w:t>
            </w:r>
            <w:proofErr w:type="gramEnd"/>
            <w:r w:rsidRPr="00CC0586">
              <w:rPr>
                <w:rFonts w:ascii="Arial" w:eastAsia="Times New Roman" w:hAnsi="Arial" w:cs="Arial"/>
                <w:color w:val="000000"/>
                <w:kern w:val="3"/>
                <w:lang w:eastAsia="en-GB"/>
              </w:rPr>
              <w:t xml:space="preserve"> please provide details at 6.4(b)</w:t>
            </w:r>
          </w:p>
        </w:tc>
      </w:tr>
      <w:tr w:rsidR="002A409B" w:rsidRPr="00CC0586" w14:paraId="45DA1225" w14:textId="77777777" w:rsidTr="00BA351C">
        <w:tc>
          <w:tcPr>
            <w:tcW w:w="1418" w:type="dxa"/>
            <w:tcMar>
              <w:top w:w="55" w:type="dxa"/>
              <w:left w:w="55" w:type="dxa"/>
              <w:bottom w:w="55" w:type="dxa"/>
              <w:right w:w="55" w:type="dxa"/>
            </w:tcMar>
          </w:tcPr>
          <w:p w14:paraId="12138EC7"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e</w:t>
            </w:r>
          </w:p>
        </w:tc>
        <w:tc>
          <w:tcPr>
            <w:tcW w:w="5444" w:type="dxa"/>
            <w:tcMar>
              <w:top w:w="55" w:type="dxa"/>
              <w:left w:w="55" w:type="dxa"/>
              <w:bottom w:w="55" w:type="dxa"/>
              <w:right w:w="55" w:type="dxa"/>
            </w:tcMar>
            <w:hideMark/>
          </w:tcPr>
          <w:p w14:paraId="135934DF"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Money laundering or terrorist financing</w:t>
            </w:r>
          </w:p>
        </w:tc>
        <w:tc>
          <w:tcPr>
            <w:tcW w:w="2919" w:type="dxa"/>
            <w:tcMar>
              <w:top w:w="55" w:type="dxa"/>
              <w:left w:w="55" w:type="dxa"/>
              <w:bottom w:w="55" w:type="dxa"/>
              <w:right w:w="55" w:type="dxa"/>
            </w:tcMar>
            <w:hideMark/>
          </w:tcPr>
          <w:p w14:paraId="604E1AEA"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2F6B5CEC"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44D8A260"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w:t>
            </w:r>
            <w:proofErr w:type="gramStart"/>
            <w:r w:rsidRPr="00CC0586">
              <w:rPr>
                <w:rFonts w:ascii="Arial" w:eastAsia="Times New Roman" w:hAnsi="Arial" w:cs="Arial"/>
                <w:color w:val="000000"/>
                <w:kern w:val="3"/>
                <w:lang w:eastAsia="en-GB"/>
              </w:rPr>
              <w:t>Yes</w:t>
            </w:r>
            <w:proofErr w:type="gramEnd"/>
            <w:r w:rsidRPr="00CC0586">
              <w:rPr>
                <w:rFonts w:ascii="Arial" w:eastAsia="Times New Roman" w:hAnsi="Arial" w:cs="Arial"/>
                <w:color w:val="000000"/>
                <w:kern w:val="3"/>
                <w:lang w:eastAsia="en-GB"/>
              </w:rPr>
              <w:t xml:space="preserve"> please provide details at 6.4(b)</w:t>
            </w:r>
          </w:p>
        </w:tc>
      </w:tr>
      <w:tr w:rsidR="002A409B" w:rsidRPr="00CC0586" w14:paraId="6BFB9095" w14:textId="77777777" w:rsidTr="00BA351C">
        <w:tc>
          <w:tcPr>
            <w:tcW w:w="1418" w:type="dxa"/>
            <w:tcMar>
              <w:top w:w="55" w:type="dxa"/>
              <w:left w:w="55" w:type="dxa"/>
              <w:bottom w:w="55" w:type="dxa"/>
              <w:right w:w="55" w:type="dxa"/>
            </w:tcMar>
          </w:tcPr>
          <w:p w14:paraId="59F6E40A" w14:textId="77777777" w:rsidR="002A409B" w:rsidRPr="00CC0586" w:rsidRDefault="002A409B" w:rsidP="00BA351C">
            <w:pPr>
              <w:widowControl w:val="0"/>
              <w:suppressAutoHyphens/>
              <w:overflowPunct w:val="0"/>
              <w:autoSpaceDE w:val="0"/>
              <w:autoSpaceDN w:val="0"/>
              <w:spacing w:before="100" w:after="0" w:line="240" w:lineRule="auto"/>
              <w:ind w:right="317"/>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f</w:t>
            </w:r>
          </w:p>
        </w:tc>
        <w:tc>
          <w:tcPr>
            <w:tcW w:w="5444" w:type="dxa"/>
            <w:tcMar>
              <w:top w:w="55" w:type="dxa"/>
              <w:left w:w="55" w:type="dxa"/>
              <w:bottom w:w="55" w:type="dxa"/>
              <w:right w:w="55" w:type="dxa"/>
            </w:tcMar>
            <w:hideMark/>
          </w:tcPr>
          <w:p w14:paraId="6F974239"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Child labour and other forms of trafficking in human beings</w:t>
            </w:r>
          </w:p>
        </w:tc>
        <w:tc>
          <w:tcPr>
            <w:tcW w:w="2919" w:type="dxa"/>
            <w:tcMar>
              <w:top w:w="55" w:type="dxa"/>
              <w:left w:w="55" w:type="dxa"/>
              <w:bottom w:w="55" w:type="dxa"/>
              <w:right w:w="55" w:type="dxa"/>
            </w:tcMar>
            <w:hideMark/>
          </w:tcPr>
          <w:p w14:paraId="18D488CF"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2C9129AB"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57F84F00"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w:t>
            </w:r>
            <w:proofErr w:type="gramStart"/>
            <w:r w:rsidRPr="00CC0586">
              <w:rPr>
                <w:rFonts w:ascii="Arial" w:eastAsia="Times New Roman" w:hAnsi="Arial" w:cs="Arial"/>
                <w:color w:val="000000"/>
                <w:kern w:val="3"/>
                <w:lang w:eastAsia="en-GB"/>
              </w:rPr>
              <w:t>Yes</w:t>
            </w:r>
            <w:proofErr w:type="gramEnd"/>
            <w:r w:rsidRPr="00CC0586">
              <w:rPr>
                <w:rFonts w:ascii="Arial" w:eastAsia="Times New Roman" w:hAnsi="Arial" w:cs="Arial"/>
                <w:color w:val="000000"/>
                <w:kern w:val="3"/>
                <w:lang w:eastAsia="en-GB"/>
              </w:rPr>
              <w:t xml:space="preserve"> please provide details at 6.4(b)  </w:t>
            </w:r>
          </w:p>
        </w:tc>
      </w:tr>
      <w:tr w:rsidR="002A409B" w:rsidRPr="00CC0586" w14:paraId="239300F7" w14:textId="77777777" w:rsidTr="00BA351C">
        <w:tc>
          <w:tcPr>
            <w:tcW w:w="1418" w:type="dxa"/>
            <w:tcMar>
              <w:top w:w="55" w:type="dxa"/>
              <w:left w:w="55" w:type="dxa"/>
              <w:bottom w:w="55" w:type="dxa"/>
              <w:right w:w="55" w:type="dxa"/>
            </w:tcMar>
            <w:hideMark/>
          </w:tcPr>
          <w:p w14:paraId="2CE69F50"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6.4(b)</w:t>
            </w:r>
          </w:p>
        </w:tc>
        <w:tc>
          <w:tcPr>
            <w:tcW w:w="8363" w:type="dxa"/>
            <w:gridSpan w:val="2"/>
            <w:tcMar>
              <w:top w:w="55" w:type="dxa"/>
              <w:left w:w="55" w:type="dxa"/>
              <w:bottom w:w="55" w:type="dxa"/>
              <w:right w:w="55" w:type="dxa"/>
            </w:tcMar>
            <w:hideMark/>
          </w:tcPr>
          <w:p w14:paraId="267A8B38"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If you have answered yes to question1.1 (a), please provide further details.</w:t>
            </w:r>
          </w:p>
          <w:p w14:paraId="463B9DF0"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Date of conviction, specify which of the grounds listed the conviction was for, and the reasons for conviction,</w:t>
            </w:r>
          </w:p>
          <w:p w14:paraId="7826DBAC"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Identity of who has been convicted</w:t>
            </w:r>
          </w:p>
          <w:p w14:paraId="05C64D60"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the relevant documentation is available </w:t>
            </w:r>
            <w:proofErr w:type="gramStart"/>
            <w:r w:rsidRPr="00CC0586">
              <w:rPr>
                <w:rFonts w:ascii="Arial" w:eastAsia="Times New Roman" w:hAnsi="Arial" w:cs="Arial"/>
                <w:color w:val="000000"/>
                <w:kern w:val="3"/>
                <w:lang w:eastAsia="en-GB"/>
              </w:rPr>
              <w:t>electronically</w:t>
            </w:r>
            <w:proofErr w:type="gramEnd"/>
            <w:r w:rsidRPr="00CC0586">
              <w:rPr>
                <w:rFonts w:ascii="Arial" w:eastAsia="Times New Roman" w:hAnsi="Arial" w:cs="Arial"/>
                <w:color w:val="000000"/>
                <w:kern w:val="3"/>
                <w:lang w:eastAsia="en-GB"/>
              </w:rPr>
              <w:t xml:space="preserve"> please provide the web address, issuing authority, precise reference of the documents.</w:t>
            </w:r>
          </w:p>
        </w:tc>
      </w:tr>
      <w:tr w:rsidR="002A409B" w:rsidRPr="00CC0586" w14:paraId="4841154A" w14:textId="77777777" w:rsidTr="00BA351C">
        <w:tc>
          <w:tcPr>
            <w:tcW w:w="9781" w:type="dxa"/>
            <w:gridSpan w:val="3"/>
            <w:tcMar>
              <w:top w:w="55" w:type="dxa"/>
              <w:left w:w="55" w:type="dxa"/>
              <w:bottom w:w="55" w:type="dxa"/>
              <w:right w:w="55" w:type="dxa"/>
            </w:tcMar>
          </w:tcPr>
          <w:p w14:paraId="5998DA32"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i/>
                <w:color w:val="000000"/>
                <w:kern w:val="3"/>
                <w:lang w:eastAsia="en-GB"/>
              </w:rPr>
            </w:pPr>
            <w:r w:rsidRPr="00CC0586">
              <w:rPr>
                <w:rFonts w:ascii="Arial" w:eastAsia="Times New Roman" w:hAnsi="Arial" w:cs="Arial"/>
                <w:i/>
                <w:color w:val="000000"/>
                <w:kern w:val="3"/>
                <w:highlight w:val="lightGray"/>
                <w:lang w:eastAsia="en-GB"/>
              </w:rPr>
              <w:t>Response:</w:t>
            </w:r>
          </w:p>
          <w:p w14:paraId="57F7A188"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i/>
                <w:color w:val="000000"/>
                <w:kern w:val="3"/>
                <w:lang w:eastAsia="en-GB"/>
              </w:rPr>
            </w:pPr>
          </w:p>
          <w:p w14:paraId="51FCB16D"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i/>
                <w:color w:val="000000"/>
                <w:kern w:val="3"/>
                <w:lang w:eastAsia="en-GB"/>
              </w:rPr>
            </w:pPr>
          </w:p>
          <w:p w14:paraId="662F8653"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i/>
                <w:color w:val="000000"/>
                <w:kern w:val="3"/>
                <w:lang w:eastAsia="en-GB"/>
              </w:rPr>
            </w:pPr>
          </w:p>
        </w:tc>
      </w:tr>
      <w:tr w:rsidR="002A409B" w:rsidRPr="00CC0586" w14:paraId="2D978656" w14:textId="77777777" w:rsidTr="00BA351C">
        <w:tc>
          <w:tcPr>
            <w:tcW w:w="1418" w:type="dxa"/>
            <w:tcMar>
              <w:top w:w="55" w:type="dxa"/>
              <w:left w:w="55" w:type="dxa"/>
              <w:bottom w:w="55" w:type="dxa"/>
              <w:right w:w="55" w:type="dxa"/>
            </w:tcMar>
            <w:hideMark/>
          </w:tcPr>
          <w:p w14:paraId="03DA8A62" w14:textId="2CAE0CB9" w:rsidR="002A409B" w:rsidRPr="00CC0586" w:rsidRDefault="00CC0586"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.5</w:t>
            </w:r>
          </w:p>
        </w:tc>
        <w:tc>
          <w:tcPr>
            <w:tcW w:w="5444" w:type="dxa"/>
            <w:tcMar>
              <w:top w:w="55" w:type="dxa"/>
              <w:left w:w="55" w:type="dxa"/>
              <w:bottom w:w="55" w:type="dxa"/>
              <w:right w:w="55" w:type="dxa"/>
            </w:tcMar>
            <w:hideMark/>
          </w:tcPr>
          <w:p w14:paraId="71FB848D"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you have answered Yes to any of the points above have measures been taken to demonstrate the </w:t>
            </w:r>
            <w:r w:rsidRPr="00CC0586">
              <w:rPr>
                <w:rFonts w:ascii="Arial" w:eastAsia="Times New Roman" w:hAnsi="Arial" w:cs="Arial"/>
                <w:color w:val="000000"/>
                <w:kern w:val="3"/>
                <w:lang w:eastAsia="en-GB"/>
              </w:rPr>
              <w:lastRenderedPageBreak/>
              <w:t>reliability of the organisation despite the existence of a relevant ground for exclusion? (Self-Cleaning)</w:t>
            </w:r>
          </w:p>
        </w:tc>
        <w:tc>
          <w:tcPr>
            <w:tcW w:w="2919" w:type="dxa"/>
            <w:tcMar>
              <w:top w:w="55" w:type="dxa"/>
              <w:left w:w="55" w:type="dxa"/>
              <w:bottom w:w="55" w:type="dxa"/>
              <w:right w:w="55" w:type="dxa"/>
            </w:tcMar>
          </w:tcPr>
          <w:p w14:paraId="591902D7"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lastRenderedPageBreak/>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2F8EE86B"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18772372"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r>
      <w:tr w:rsidR="002A409B" w:rsidRPr="00CC0586" w14:paraId="05191E93" w14:textId="77777777" w:rsidTr="00BA351C">
        <w:tc>
          <w:tcPr>
            <w:tcW w:w="1418" w:type="dxa"/>
            <w:tcMar>
              <w:top w:w="55" w:type="dxa"/>
              <w:left w:w="55" w:type="dxa"/>
              <w:bottom w:w="55" w:type="dxa"/>
              <w:right w:w="55" w:type="dxa"/>
            </w:tcMar>
            <w:hideMark/>
          </w:tcPr>
          <w:p w14:paraId="29095461" w14:textId="4C57709E" w:rsidR="002A409B" w:rsidRPr="00CC0586" w:rsidRDefault="00CC0586"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.6(a)</w:t>
            </w:r>
          </w:p>
        </w:tc>
        <w:tc>
          <w:tcPr>
            <w:tcW w:w="5444" w:type="dxa"/>
            <w:tcMar>
              <w:top w:w="55" w:type="dxa"/>
              <w:left w:w="55" w:type="dxa"/>
              <w:bottom w:w="55" w:type="dxa"/>
              <w:right w:w="55" w:type="dxa"/>
            </w:tcMar>
          </w:tcPr>
          <w:p w14:paraId="65F6DD7C"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b/>
                <w:color w:val="000000"/>
                <w:kern w:val="3"/>
                <w:lang w:eastAsia="en-GB"/>
              </w:rPr>
              <w:t>Regulation 57(3)</w:t>
            </w:r>
          </w:p>
          <w:p w14:paraId="4A9BCC7E"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919" w:type="dxa"/>
            <w:tcMar>
              <w:top w:w="55" w:type="dxa"/>
              <w:left w:w="55" w:type="dxa"/>
              <w:bottom w:w="55" w:type="dxa"/>
              <w:right w:w="55" w:type="dxa"/>
            </w:tcMar>
          </w:tcPr>
          <w:p w14:paraId="5600CD92"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77DB4509"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31F452CC"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r>
      <w:tr w:rsidR="002A409B" w:rsidRPr="00CC0586" w14:paraId="78186214" w14:textId="77777777" w:rsidTr="00BA351C">
        <w:tc>
          <w:tcPr>
            <w:tcW w:w="1418" w:type="dxa"/>
            <w:tcMar>
              <w:top w:w="55" w:type="dxa"/>
              <w:left w:w="55" w:type="dxa"/>
              <w:bottom w:w="55" w:type="dxa"/>
              <w:right w:w="55" w:type="dxa"/>
            </w:tcMar>
            <w:hideMark/>
          </w:tcPr>
          <w:p w14:paraId="2FB6A54D" w14:textId="28EB1C5C" w:rsidR="002A409B" w:rsidRPr="00CC0586" w:rsidRDefault="00CC0586"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.6(b)</w:t>
            </w:r>
          </w:p>
        </w:tc>
        <w:tc>
          <w:tcPr>
            <w:tcW w:w="8363" w:type="dxa"/>
            <w:gridSpan w:val="2"/>
            <w:tcMar>
              <w:top w:w="55" w:type="dxa"/>
              <w:left w:w="55" w:type="dxa"/>
              <w:bottom w:w="55" w:type="dxa"/>
              <w:right w:w="55" w:type="dxa"/>
            </w:tcMar>
            <w:hideMark/>
          </w:tcPr>
          <w:p w14:paraId="0CF041C9"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you have answered yes to question 6.6(a), please provide further details. Please also confirm you have </w:t>
            </w:r>
            <w:proofErr w:type="gramStart"/>
            <w:r w:rsidRPr="00CC0586">
              <w:rPr>
                <w:rFonts w:ascii="Arial" w:eastAsia="Times New Roman" w:hAnsi="Arial" w:cs="Arial"/>
                <w:color w:val="000000"/>
                <w:kern w:val="3"/>
                <w:lang w:eastAsia="en-GB"/>
              </w:rPr>
              <w:t>paid, or</w:t>
            </w:r>
            <w:proofErr w:type="gramEnd"/>
            <w:r w:rsidRPr="00CC0586">
              <w:rPr>
                <w:rFonts w:ascii="Arial" w:eastAsia="Times New Roman" w:hAnsi="Arial" w:cs="Arial"/>
                <w:color w:val="000000"/>
                <w:kern w:val="3"/>
                <w:lang w:eastAsia="en-GB"/>
              </w:rPr>
              <w:t xml:space="preserve"> have entered into a binding arrangement with a view to paying, the outstanding sum including where applicable any accrued interest and/or fines.</w:t>
            </w:r>
          </w:p>
        </w:tc>
      </w:tr>
      <w:tr w:rsidR="002A409B" w:rsidRPr="00CC0586" w14:paraId="51166CA8" w14:textId="77777777" w:rsidTr="00BA351C">
        <w:tc>
          <w:tcPr>
            <w:tcW w:w="9781" w:type="dxa"/>
            <w:gridSpan w:val="3"/>
            <w:tcMar>
              <w:top w:w="55" w:type="dxa"/>
              <w:left w:w="55" w:type="dxa"/>
              <w:bottom w:w="55" w:type="dxa"/>
              <w:right w:w="55" w:type="dxa"/>
            </w:tcMar>
          </w:tcPr>
          <w:p w14:paraId="5A77A3F5"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i/>
                <w:color w:val="000000"/>
                <w:kern w:val="3"/>
                <w:lang w:eastAsia="en-GB"/>
              </w:rPr>
            </w:pPr>
            <w:r w:rsidRPr="00CC0586">
              <w:rPr>
                <w:rFonts w:ascii="Arial" w:eastAsia="Times New Roman" w:hAnsi="Arial" w:cs="Arial"/>
                <w:i/>
                <w:color w:val="000000"/>
                <w:kern w:val="3"/>
                <w:highlight w:val="lightGray"/>
                <w:lang w:eastAsia="en-GB"/>
              </w:rPr>
              <w:t>Response:</w:t>
            </w:r>
          </w:p>
          <w:p w14:paraId="3AD9D03C"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i/>
                <w:color w:val="000000"/>
                <w:kern w:val="3"/>
                <w:lang w:eastAsia="en-GB"/>
              </w:rPr>
            </w:pPr>
          </w:p>
        </w:tc>
      </w:tr>
    </w:tbl>
    <w:p w14:paraId="64534138" w14:textId="77777777" w:rsidR="002A409B" w:rsidRPr="00CC0586" w:rsidRDefault="002A409B" w:rsidP="002A409B">
      <w:pPr>
        <w:widowControl w:val="0"/>
        <w:suppressAutoHyphens/>
        <w:overflowPunct w:val="0"/>
        <w:autoSpaceDE w:val="0"/>
        <w:autoSpaceDN w:val="0"/>
        <w:spacing w:after="160" w:line="256" w:lineRule="auto"/>
        <w:rPr>
          <w:rFonts w:ascii="Arial" w:eastAsia="Times New Roman" w:hAnsi="Arial" w:cs="Arial"/>
          <w:color w:val="000000"/>
          <w:kern w:val="3"/>
          <w:lang w:eastAsia="en-GB"/>
        </w:rPr>
      </w:pPr>
    </w:p>
    <w:p w14:paraId="68F9F987" w14:textId="77777777" w:rsidR="002A409B" w:rsidRPr="00CC0586" w:rsidRDefault="002A409B" w:rsidP="002A409B">
      <w:pPr>
        <w:widowControl w:val="0"/>
        <w:suppressAutoHyphens/>
        <w:overflowPunct w:val="0"/>
        <w:autoSpaceDE w:val="0"/>
        <w:autoSpaceDN w:val="0"/>
        <w:spacing w:after="160" w:line="256" w:lineRule="auto"/>
        <w:jc w:val="both"/>
        <w:rPr>
          <w:rFonts w:ascii="Arial" w:eastAsia="Times New Roman" w:hAnsi="Arial" w:cs="Arial"/>
          <w:color w:val="000000"/>
          <w:kern w:val="3"/>
          <w:sz w:val="24"/>
          <w:szCs w:val="24"/>
          <w:lang w:eastAsia="en-GB"/>
        </w:rPr>
      </w:pPr>
      <w:r w:rsidRPr="00CC0586">
        <w:rPr>
          <w:rFonts w:ascii="Arial" w:eastAsia="Times New Roman" w:hAnsi="Arial" w:cs="Arial"/>
          <w:color w:val="000000"/>
          <w:kern w:val="3"/>
          <w:sz w:val="24"/>
          <w:szCs w:val="24"/>
          <w:lang w:eastAsia="en-GB"/>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58E6975E" w14:textId="77777777" w:rsidR="002A409B" w:rsidRPr="00CC0586" w:rsidRDefault="002A409B" w:rsidP="002A409B">
      <w:pPr>
        <w:rPr>
          <w:rFonts w:ascii="Arial" w:hAnsi="Arial" w:cs="Arial"/>
        </w:rPr>
      </w:pPr>
    </w:p>
    <w:tbl>
      <w:tblPr>
        <w:tblW w:w="97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8"/>
        <w:gridCol w:w="5444"/>
        <w:gridCol w:w="2919"/>
      </w:tblGrid>
      <w:tr w:rsidR="002A409B" w:rsidRPr="00CC0586" w14:paraId="7C5C3C9F" w14:textId="77777777" w:rsidTr="00BA351C">
        <w:tc>
          <w:tcPr>
            <w:tcW w:w="1418" w:type="dxa"/>
            <w:shd w:val="clear" w:color="auto" w:fill="C6D9F1"/>
            <w:tcMar>
              <w:top w:w="55" w:type="dxa"/>
              <w:left w:w="55" w:type="dxa"/>
              <w:bottom w:w="55" w:type="dxa"/>
              <w:right w:w="55" w:type="dxa"/>
            </w:tcMar>
            <w:hideMark/>
          </w:tcPr>
          <w:p w14:paraId="2149DD7F" w14:textId="08A14FEF"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b/>
                <w:color w:val="000000"/>
                <w:kern w:val="3"/>
                <w:lang w:eastAsia="en-GB"/>
              </w:rPr>
            </w:pPr>
            <w:r w:rsidRPr="00CC0586">
              <w:rPr>
                <w:rFonts w:ascii="Arial" w:eastAsia="Times New Roman" w:hAnsi="Arial" w:cs="Arial"/>
                <w:b/>
                <w:color w:val="000000"/>
                <w:kern w:val="3"/>
                <w:lang w:eastAsia="en-GB"/>
              </w:rPr>
              <w:t xml:space="preserve">Section </w:t>
            </w:r>
            <w:r w:rsidR="00DB5FB3">
              <w:rPr>
                <w:rFonts w:ascii="Arial" w:eastAsia="Times New Roman" w:hAnsi="Arial" w:cs="Arial"/>
                <w:b/>
                <w:color w:val="000000"/>
                <w:kern w:val="3"/>
                <w:lang w:eastAsia="en-GB"/>
              </w:rPr>
              <w:t>11</w:t>
            </w:r>
          </w:p>
        </w:tc>
        <w:tc>
          <w:tcPr>
            <w:tcW w:w="5444" w:type="dxa"/>
            <w:shd w:val="clear" w:color="auto" w:fill="C6D9F1"/>
            <w:tcMar>
              <w:top w:w="55" w:type="dxa"/>
              <w:left w:w="55" w:type="dxa"/>
              <w:bottom w:w="55" w:type="dxa"/>
              <w:right w:w="55" w:type="dxa"/>
            </w:tcMar>
            <w:hideMark/>
          </w:tcPr>
          <w:p w14:paraId="29C31DA4"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b/>
                <w:color w:val="000000"/>
                <w:kern w:val="3"/>
                <w:lang w:eastAsia="en-GB"/>
              </w:rPr>
            </w:pPr>
            <w:r w:rsidRPr="00CC0586">
              <w:rPr>
                <w:rFonts w:ascii="Arial" w:eastAsia="Times New Roman" w:hAnsi="Arial" w:cs="Arial"/>
                <w:b/>
                <w:color w:val="000000"/>
                <w:kern w:val="3"/>
                <w:lang w:eastAsia="en-GB"/>
              </w:rPr>
              <w:t>Grounds for discretionary exclusion</w:t>
            </w:r>
          </w:p>
        </w:tc>
        <w:tc>
          <w:tcPr>
            <w:tcW w:w="2919" w:type="dxa"/>
            <w:vMerge w:val="restart"/>
            <w:shd w:val="clear" w:color="auto" w:fill="C6D9F1"/>
            <w:tcMar>
              <w:top w:w="55" w:type="dxa"/>
              <w:left w:w="55" w:type="dxa"/>
              <w:bottom w:w="55" w:type="dxa"/>
              <w:right w:w="55" w:type="dxa"/>
            </w:tcMar>
          </w:tcPr>
          <w:p w14:paraId="3D54E183" w14:textId="77777777" w:rsidR="002A409B" w:rsidRPr="00CC0586" w:rsidRDefault="002A409B" w:rsidP="00BA351C">
            <w:pPr>
              <w:widowControl w:val="0"/>
              <w:suppressAutoHyphens/>
              <w:overflowPunct w:val="0"/>
              <w:autoSpaceDE w:val="0"/>
              <w:autoSpaceDN w:val="0"/>
              <w:spacing w:after="0"/>
              <w:rPr>
                <w:rFonts w:ascii="Arial" w:eastAsia="Times New Roman" w:hAnsi="Arial" w:cs="Arial"/>
                <w:color w:val="000000"/>
                <w:kern w:val="3"/>
                <w:lang w:eastAsia="en-GB"/>
              </w:rPr>
            </w:pPr>
            <w:r w:rsidRPr="00CC0586">
              <w:rPr>
                <w:rFonts w:ascii="Arial" w:eastAsia="Times New Roman" w:hAnsi="Arial" w:cs="Arial"/>
                <w:i/>
                <w:color w:val="000000"/>
                <w:kern w:val="3"/>
                <w:sz w:val="24"/>
                <w:highlight w:val="lightGray"/>
                <w:lang w:eastAsia="en-GB"/>
              </w:rPr>
              <w:t xml:space="preserve">Yes / No </w:t>
            </w:r>
            <w:proofErr w:type="gramStart"/>
            <w:r w:rsidRPr="00CC0586">
              <w:rPr>
                <w:rFonts w:ascii="Arial" w:eastAsia="Times New Roman" w:hAnsi="Arial" w:cs="Arial"/>
                <w:i/>
                <w:color w:val="000000"/>
                <w:kern w:val="3"/>
                <w:sz w:val="24"/>
                <w:highlight w:val="lightGray"/>
                <w:lang w:eastAsia="en-GB"/>
              </w:rPr>
              <w:t>Boxes</w:t>
            </w:r>
            <w:r w:rsidRPr="00CC0586">
              <w:rPr>
                <w:rFonts w:ascii="Arial" w:eastAsia="Times New Roman" w:hAnsi="Arial" w:cs="Arial"/>
                <w:i/>
                <w:kern w:val="3"/>
                <w:sz w:val="24"/>
                <w:highlight w:val="lightGray"/>
                <w:lang w:eastAsia="en-GB"/>
              </w:rPr>
              <w:t>(</w:t>
            </w:r>
            <w:proofErr w:type="gramEnd"/>
            <w:r w:rsidRPr="00CC0586">
              <w:rPr>
                <w:rFonts w:ascii="Arial" w:eastAsia="Times New Roman" w:hAnsi="Arial" w:cs="Arial"/>
                <w:i/>
                <w:kern w:val="3"/>
                <w:sz w:val="24"/>
                <w:highlight w:val="lightGray"/>
                <w:lang w:eastAsia="en-GB"/>
              </w:rPr>
              <w:t>Double left click, select checked and press OK)</w:t>
            </w:r>
          </w:p>
        </w:tc>
      </w:tr>
      <w:tr w:rsidR="002A409B" w:rsidRPr="00CC0586" w14:paraId="26D172E5" w14:textId="77777777" w:rsidTr="00BA351C">
        <w:tc>
          <w:tcPr>
            <w:tcW w:w="1418" w:type="dxa"/>
            <w:shd w:val="clear" w:color="auto" w:fill="C6D9F1"/>
            <w:tcMar>
              <w:top w:w="55" w:type="dxa"/>
              <w:left w:w="55" w:type="dxa"/>
              <w:bottom w:w="55" w:type="dxa"/>
              <w:right w:w="55" w:type="dxa"/>
            </w:tcMar>
          </w:tcPr>
          <w:p w14:paraId="798E9E63" w14:textId="77777777" w:rsidR="002A409B" w:rsidRPr="00CC0586" w:rsidRDefault="002A409B" w:rsidP="00BA351C">
            <w:pPr>
              <w:widowControl w:val="0"/>
              <w:suppressAutoHyphens/>
              <w:overflowPunct w:val="0"/>
              <w:autoSpaceDE w:val="0"/>
              <w:autoSpaceDN w:val="0"/>
              <w:spacing w:before="100" w:after="0" w:line="240" w:lineRule="auto"/>
              <w:ind w:right="306"/>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Question number</w:t>
            </w:r>
          </w:p>
        </w:tc>
        <w:tc>
          <w:tcPr>
            <w:tcW w:w="5444" w:type="dxa"/>
            <w:shd w:val="clear" w:color="auto" w:fill="C6D9F1"/>
            <w:tcMar>
              <w:top w:w="55" w:type="dxa"/>
              <w:left w:w="55" w:type="dxa"/>
              <w:bottom w:w="55" w:type="dxa"/>
              <w:right w:w="55" w:type="dxa"/>
            </w:tcMar>
            <w:hideMark/>
          </w:tcPr>
          <w:p w14:paraId="6F5F3B44" w14:textId="77777777" w:rsidR="002A409B" w:rsidRPr="00CC0586" w:rsidRDefault="002A409B" w:rsidP="00BA351C">
            <w:pPr>
              <w:widowControl w:val="0"/>
              <w:suppressAutoHyphens/>
              <w:overflowPunct w:val="0"/>
              <w:autoSpaceDE w:val="0"/>
              <w:autoSpaceDN w:val="0"/>
              <w:spacing w:before="100" w:after="0" w:line="240" w:lineRule="auto"/>
              <w:ind w:right="306"/>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Question</w:t>
            </w:r>
          </w:p>
        </w:tc>
        <w:tc>
          <w:tcPr>
            <w:tcW w:w="2919" w:type="dxa"/>
            <w:vMerge/>
            <w:shd w:val="clear" w:color="auto" w:fill="C6D9F1"/>
            <w:tcMar>
              <w:top w:w="55" w:type="dxa"/>
              <w:left w:w="55" w:type="dxa"/>
              <w:bottom w:w="55" w:type="dxa"/>
              <w:right w:w="55" w:type="dxa"/>
            </w:tcMar>
            <w:hideMark/>
          </w:tcPr>
          <w:p w14:paraId="337190EC"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p>
        </w:tc>
      </w:tr>
      <w:tr w:rsidR="002A409B" w:rsidRPr="00CC0586" w14:paraId="179049EB" w14:textId="77777777" w:rsidTr="00BA351C">
        <w:tc>
          <w:tcPr>
            <w:tcW w:w="1418" w:type="dxa"/>
            <w:tcMar>
              <w:top w:w="55" w:type="dxa"/>
              <w:left w:w="55" w:type="dxa"/>
              <w:bottom w:w="55" w:type="dxa"/>
              <w:right w:w="55" w:type="dxa"/>
            </w:tcMar>
            <w:hideMark/>
          </w:tcPr>
          <w:p w14:paraId="4C3187C5" w14:textId="741C4E63" w:rsidR="002A409B" w:rsidRPr="00CC0586" w:rsidRDefault="00DB5FB3"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.7</w:t>
            </w:r>
          </w:p>
        </w:tc>
        <w:tc>
          <w:tcPr>
            <w:tcW w:w="8363" w:type="dxa"/>
            <w:gridSpan w:val="2"/>
            <w:tcMar>
              <w:top w:w="55" w:type="dxa"/>
              <w:left w:w="55" w:type="dxa"/>
              <w:bottom w:w="55" w:type="dxa"/>
              <w:right w:w="55" w:type="dxa"/>
            </w:tcMar>
            <w:hideMark/>
          </w:tcPr>
          <w:p w14:paraId="23325C79"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b/>
                <w:color w:val="000000"/>
                <w:kern w:val="3"/>
                <w:lang w:eastAsia="en-GB"/>
              </w:rPr>
              <w:t>Regulation 57 (8)</w:t>
            </w:r>
          </w:p>
          <w:p w14:paraId="5E124182"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The detailed grounds for discretionary exclusion of an organisation are set out on this </w:t>
            </w:r>
            <w:hyperlink r:id="rId29" w:history="1">
              <w:r w:rsidRPr="00CC0586">
                <w:rPr>
                  <w:rFonts w:ascii="Arial" w:eastAsia="Times New Roman" w:hAnsi="Arial" w:cs="Arial"/>
                  <w:color w:val="0000FF"/>
                  <w:kern w:val="3"/>
                  <w:u w:val="single"/>
                  <w:lang w:eastAsia="en-GB"/>
                </w:rPr>
                <w:t>web page</w:t>
              </w:r>
            </w:hyperlink>
            <w:r w:rsidRPr="00CC0586">
              <w:rPr>
                <w:rFonts w:ascii="Arial" w:eastAsia="Times New Roman" w:hAnsi="Arial" w:cs="Arial"/>
                <w:color w:val="000000"/>
                <w:kern w:val="3"/>
                <w:lang w:eastAsia="en-GB"/>
              </w:rPr>
              <w:t>, which should be referred to before completing these questions.</w:t>
            </w:r>
          </w:p>
          <w:p w14:paraId="7D67F0DD" w14:textId="77777777" w:rsidR="002A409B" w:rsidRPr="00CC0586" w:rsidRDefault="002A409B" w:rsidP="00BA351C">
            <w:pPr>
              <w:widowControl w:val="0"/>
              <w:suppressAutoHyphens/>
              <w:overflowPunct w:val="0"/>
              <w:autoSpaceDE w:val="0"/>
              <w:autoSpaceDN w:val="0"/>
              <w:spacing w:after="0"/>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Please indicate if, within the past three years, anywhere in the world any of the following situations have applied to you, your organisation or any other person who has powers of representation, </w:t>
            </w:r>
            <w:proofErr w:type="gramStart"/>
            <w:r w:rsidRPr="00CC0586">
              <w:rPr>
                <w:rFonts w:ascii="Arial" w:eastAsia="Times New Roman" w:hAnsi="Arial" w:cs="Arial"/>
                <w:color w:val="000000"/>
                <w:kern w:val="3"/>
                <w:lang w:eastAsia="en-GB"/>
              </w:rPr>
              <w:t>decision</w:t>
            </w:r>
            <w:proofErr w:type="gramEnd"/>
            <w:r w:rsidRPr="00CC0586">
              <w:rPr>
                <w:rFonts w:ascii="Arial" w:eastAsia="Times New Roman" w:hAnsi="Arial" w:cs="Arial"/>
                <w:color w:val="000000"/>
                <w:kern w:val="3"/>
                <w:lang w:eastAsia="en-GB"/>
              </w:rPr>
              <w:t xml:space="preserve"> or control in the organisation.</w:t>
            </w:r>
          </w:p>
        </w:tc>
      </w:tr>
      <w:tr w:rsidR="002A409B" w:rsidRPr="00CC0586" w14:paraId="36773138" w14:textId="77777777" w:rsidTr="00BA351C">
        <w:tc>
          <w:tcPr>
            <w:tcW w:w="1418" w:type="dxa"/>
            <w:tcMar>
              <w:top w:w="55" w:type="dxa"/>
              <w:left w:w="55" w:type="dxa"/>
              <w:bottom w:w="55" w:type="dxa"/>
              <w:right w:w="55" w:type="dxa"/>
            </w:tcMar>
          </w:tcPr>
          <w:p w14:paraId="15708B20" w14:textId="4B92EF8E" w:rsidR="002A409B" w:rsidRPr="00CC0586" w:rsidRDefault="00DB5FB3" w:rsidP="00BA351C">
            <w:pPr>
              <w:widowControl w:val="0"/>
              <w:tabs>
                <w:tab w:val="left" w:pos="0"/>
              </w:tabs>
              <w:suppressAutoHyphens/>
              <w:overflowPunct w:val="0"/>
              <w:autoSpaceDE w:val="0"/>
              <w:autoSpaceDN w:val="0"/>
              <w:spacing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.7(a)</w:t>
            </w:r>
          </w:p>
          <w:p w14:paraId="1995FA6F" w14:textId="77777777" w:rsidR="002A409B" w:rsidRPr="00CC0586" w:rsidRDefault="002A409B" w:rsidP="00BA351C">
            <w:pPr>
              <w:widowControl w:val="0"/>
              <w:tabs>
                <w:tab w:val="left" w:pos="0"/>
              </w:tabs>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29B52375" w14:textId="77777777" w:rsidR="002A409B" w:rsidRPr="00CC0586" w:rsidRDefault="002A409B" w:rsidP="00BA351C">
            <w:pPr>
              <w:widowControl w:val="0"/>
              <w:tabs>
                <w:tab w:val="left" w:pos="0"/>
              </w:tabs>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5444" w:type="dxa"/>
            <w:tcMar>
              <w:top w:w="55" w:type="dxa"/>
              <w:left w:w="55" w:type="dxa"/>
              <w:bottom w:w="55" w:type="dxa"/>
              <w:right w:w="55" w:type="dxa"/>
            </w:tcMar>
            <w:hideMark/>
          </w:tcPr>
          <w:p w14:paraId="251DFCA6"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Breach of environmental obligations?</w:t>
            </w:r>
          </w:p>
        </w:tc>
        <w:tc>
          <w:tcPr>
            <w:tcW w:w="2919" w:type="dxa"/>
            <w:tcMar>
              <w:top w:w="55" w:type="dxa"/>
              <w:left w:w="55" w:type="dxa"/>
              <w:bottom w:w="55" w:type="dxa"/>
              <w:right w:w="55" w:type="dxa"/>
            </w:tcMar>
            <w:hideMark/>
          </w:tcPr>
          <w:p w14:paraId="0A72282D"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587BFED8"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27EC7CA9"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w:t>
            </w:r>
            <w:proofErr w:type="gramStart"/>
            <w:r w:rsidRPr="00CC0586">
              <w:rPr>
                <w:rFonts w:ascii="Arial" w:eastAsia="Times New Roman" w:hAnsi="Arial" w:cs="Arial"/>
                <w:color w:val="000000"/>
                <w:kern w:val="3"/>
                <w:lang w:eastAsia="en-GB"/>
              </w:rPr>
              <w:t>yes</w:t>
            </w:r>
            <w:proofErr w:type="gramEnd"/>
            <w:r w:rsidRPr="00CC0586">
              <w:rPr>
                <w:rFonts w:ascii="Arial" w:eastAsia="Times New Roman" w:hAnsi="Arial" w:cs="Arial"/>
                <w:color w:val="000000"/>
                <w:kern w:val="3"/>
                <w:lang w:eastAsia="en-GB"/>
              </w:rPr>
              <w:t xml:space="preserve"> please provide details at 6.8</w:t>
            </w:r>
          </w:p>
        </w:tc>
      </w:tr>
      <w:tr w:rsidR="002A409B" w:rsidRPr="00CC0586" w14:paraId="76780E93" w14:textId="77777777" w:rsidTr="00BA351C">
        <w:tc>
          <w:tcPr>
            <w:tcW w:w="1418" w:type="dxa"/>
            <w:tcMar>
              <w:top w:w="55" w:type="dxa"/>
              <w:left w:w="55" w:type="dxa"/>
              <w:bottom w:w="55" w:type="dxa"/>
              <w:right w:w="55" w:type="dxa"/>
            </w:tcMar>
            <w:hideMark/>
          </w:tcPr>
          <w:p w14:paraId="15A7F24F" w14:textId="27510B65" w:rsidR="002A409B" w:rsidRPr="00CC0586" w:rsidRDefault="00DB5FB3" w:rsidP="00BA351C">
            <w:pPr>
              <w:widowControl w:val="0"/>
              <w:tabs>
                <w:tab w:val="left" w:pos="0"/>
              </w:tabs>
              <w:suppressAutoHyphens/>
              <w:overflowPunct w:val="0"/>
              <w:autoSpaceDE w:val="0"/>
              <w:autoSpaceDN w:val="0"/>
              <w:spacing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.7(b)</w:t>
            </w:r>
          </w:p>
        </w:tc>
        <w:tc>
          <w:tcPr>
            <w:tcW w:w="5444" w:type="dxa"/>
            <w:tcMar>
              <w:top w:w="55" w:type="dxa"/>
              <w:left w:w="55" w:type="dxa"/>
              <w:bottom w:w="55" w:type="dxa"/>
              <w:right w:w="55" w:type="dxa"/>
            </w:tcMar>
            <w:hideMark/>
          </w:tcPr>
          <w:p w14:paraId="670786AE"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Breach of social obligations?  </w:t>
            </w:r>
          </w:p>
        </w:tc>
        <w:tc>
          <w:tcPr>
            <w:tcW w:w="2919" w:type="dxa"/>
            <w:tcMar>
              <w:top w:w="55" w:type="dxa"/>
              <w:left w:w="55" w:type="dxa"/>
              <w:bottom w:w="55" w:type="dxa"/>
              <w:right w:w="55" w:type="dxa"/>
            </w:tcMar>
            <w:hideMark/>
          </w:tcPr>
          <w:p w14:paraId="26C6B414"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2FF72833"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37CE0A90"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w:t>
            </w:r>
            <w:proofErr w:type="gramStart"/>
            <w:r w:rsidRPr="00CC0586">
              <w:rPr>
                <w:rFonts w:ascii="Arial" w:eastAsia="Times New Roman" w:hAnsi="Arial" w:cs="Arial"/>
                <w:color w:val="000000"/>
                <w:kern w:val="3"/>
                <w:lang w:eastAsia="en-GB"/>
              </w:rPr>
              <w:t>yes</w:t>
            </w:r>
            <w:proofErr w:type="gramEnd"/>
            <w:r w:rsidRPr="00CC0586">
              <w:rPr>
                <w:rFonts w:ascii="Arial" w:eastAsia="Times New Roman" w:hAnsi="Arial" w:cs="Arial"/>
                <w:color w:val="000000"/>
                <w:kern w:val="3"/>
                <w:lang w:eastAsia="en-GB"/>
              </w:rPr>
              <w:t xml:space="preserve"> please provide details at 6.8</w:t>
            </w:r>
          </w:p>
        </w:tc>
      </w:tr>
      <w:tr w:rsidR="002A409B" w:rsidRPr="00CC0586" w14:paraId="3428B062" w14:textId="77777777" w:rsidTr="00BA351C">
        <w:tc>
          <w:tcPr>
            <w:tcW w:w="1418" w:type="dxa"/>
            <w:tcMar>
              <w:top w:w="55" w:type="dxa"/>
              <w:left w:w="55" w:type="dxa"/>
              <w:bottom w:w="55" w:type="dxa"/>
              <w:right w:w="55" w:type="dxa"/>
            </w:tcMar>
            <w:hideMark/>
          </w:tcPr>
          <w:p w14:paraId="76D41C8D" w14:textId="31BEE15C" w:rsidR="002A409B" w:rsidRPr="00CC0586" w:rsidRDefault="00DB5FB3" w:rsidP="00BA351C">
            <w:pPr>
              <w:widowControl w:val="0"/>
              <w:tabs>
                <w:tab w:val="left" w:pos="0"/>
              </w:tabs>
              <w:suppressAutoHyphens/>
              <w:overflowPunct w:val="0"/>
              <w:autoSpaceDE w:val="0"/>
              <w:autoSpaceDN w:val="0"/>
              <w:spacing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.7(c)</w:t>
            </w:r>
          </w:p>
        </w:tc>
        <w:tc>
          <w:tcPr>
            <w:tcW w:w="5444" w:type="dxa"/>
            <w:tcMar>
              <w:top w:w="55" w:type="dxa"/>
              <w:left w:w="55" w:type="dxa"/>
              <w:bottom w:w="55" w:type="dxa"/>
              <w:right w:w="55" w:type="dxa"/>
            </w:tcMar>
            <w:hideMark/>
          </w:tcPr>
          <w:p w14:paraId="425856DE"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Breach of labour law obligations?</w:t>
            </w:r>
          </w:p>
        </w:tc>
        <w:tc>
          <w:tcPr>
            <w:tcW w:w="2919" w:type="dxa"/>
            <w:tcMar>
              <w:top w:w="55" w:type="dxa"/>
              <w:left w:w="55" w:type="dxa"/>
              <w:bottom w:w="55" w:type="dxa"/>
              <w:right w:w="55" w:type="dxa"/>
            </w:tcMar>
            <w:hideMark/>
          </w:tcPr>
          <w:p w14:paraId="5209500C"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4A50CE8D"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1910CA2C"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w:t>
            </w:r>
            <w:proofErr w:type="gramStart"/>
            <w:r w:rsidRPr="00CC0586">
              <w:rPr>
                <w:rFonts w:ascii="Arial" w:eastAsia="Times New Roman" w:hAnsi="Arial" w:cs="Arial"/>
                <w:color w:val="000000"/>
                <w:kern w:val="3"/>
                <w:lang w:eastAsia="en-GB"/>
              </w:rPr>
              <w:t>yes</w:t>
            </w:r>
            <w:proofErr w:type="gramEnd"/>
            <w:r w:rsidRPr="00CC0586">
              <w:rPr>
                <w:rFonts w:ascii="Arial" w:eastAsia="Times New Roman" w:hAnsi="Arial" w:cs="Arial"/>
                <w:color w:val="000000"/>
                <w:kern w:val="3"/>
                <w:lang w:eastAsia="en-GB"/>
              </w:rPr>
              <w:t xml:space="preserve"> please provide details </w:t>
            </w:r>
            <w:r w:rsidRPr="00CC0586">
              <w:rPr>
                <w:rFonts w:ascii="Arial" w:eastAsia="Times New Roman" w:hAnsi="Arial" w:cs="Arial"/>
                <w:color w:val="000000"/>
                <w:kern w:val="3"/>
                <w:lang w:eastAsia="en-GB"/>
              </w:rPr>
              <w:lastRenderedPageBreak/>
              <w:t>at 6.8</w:t>
            </w:r>
          </w:p>
        </w:tc>
      </w:tr>
      <w:tr w:rsidR="002A409B" w:rsidRPr="00CC0586" w14:paraId="16073DD6" w14:textId="77777777" w:rsidTr="00BA351C">
        <w:tc>
          <w:tcPr>
            <w:tcW w:w="1418" w:type="dxa"/>
            <w:tcMar>
              <w:top w:w="55" w:type="dxa"/>
              <w:left w:w="55" w:type="dxa"/>
              <w:bottom w:w="55" w:type="dxa"/>
              <w:right w:w="55" w:type="dxa"/>
            </w:tcMar>
            <w:hideMark/>
          </w:tcPr>
          <w:p w14:paraId="18037480" w14:textId="5E36B09B" w:rsidR="002A409B" w:rsidRPr="00CC0586" w:rsidRDefault="00DB5FB3" w:rsidP="00BA351C">
            <w:pPr>
              <w:widowControl w:val="0"/>
              <w:tabs>
                <w:tab w:val="left" w:pos="743"/>
              </w:tabs>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lastRenderedPageBreak/>
              <w:t>11</w:t>
            </w:r>
            <w:r w:rsidR="002A409B" w:rsidRPr="00CC0586">
              <w:rPr>
                <w:rFonts w:ascii="Arial" w:eastAsia="Times New Roman" w:hAnsi="Arial" w:cs="Arial"/>
                <w:color w:val="000000"/>
                <w:kern w:val="3"/>
                <w:lang w:eastAsia="en-GB"/>
              </w:rPr>
              <w:t>.7(d)</w:t>
            </w:r>
          </w:p>
        </w:tc>
        <w:tc>
          <w:tcPr>
            <w:tcW w:w="5444" w:type="dxa"/>
            <w:tcMar>
              <w:top w:w="55" w:type="dxa"/>
              <w:left w:w="55" w:type="dxa"/>
              <w:bottom w:w="55" w:type="dxa"/>
              <w:right w:w="55" w:type="dxa"/>
            </w:tcMar>
            <w:hideMark/>
          </w:tcPr>
          <w:p w14:paraId="5798FE42"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CC0586">
              <w:rPr>
                <w:rFonts w:ascii="Arial" w:eastAsia="Times New Roman" w:hAnsi="Arial" w:cs="Arial"/>
                <w:color w:val="000000"/>
                <w:kern w:val="3"/>
                <w:lang w:eastAsia="en-GB"/>
              </w:rPr>
              <w:t>suspended</w:t>
            </w:r>
            <w:proofErr w:type="gramEnd"/>
            <w:r w:rsidRPr="00CC0586">
              <w:rPr>
                <w:rFonts w:ascii="Arial" w:eastAsia="Times New Roman" w:hAnsi="Arial" w:cs="Arial"/>
                <w:color w:val="000000"/>
                <w:kern w:val="3"/>
                <w:lang w:eastAsia="en-GB"/>
              </w:rPr>
              <w:t xml:space="preserve"> or it is in any analogous situation arising from a similar procedure under the laws and regulations of any State?</w:t>
            </w:r>
          </w:p>
        </w:tc>
        <w:tc>
          <w:tcPr>
            <w:tcW w:w="2919" w:type="dxa"/>
            <w:tcMar>
              <w:top w:w="55" w:type="dxa"/>
              <w:left w:w="55" w:type="dxa"/>
              <w:bottom w:w="55" w:type="dxa"/>
              <w:right w:w="55" w:type="dxa"/>
            </w:tcMar>
          </w:tcPr>
          <w:p w14:paraId="235F06D1"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0F95356E"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6A2F6499"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w:t>
            </w:r>
            <w:proofErr w:type="gramStart"/>
            <w:r w:rsidRPr="00CC0586">
              <w:rPr>
                <w:rFonts w:ascii="Arial" w:eastAsia="Times New Roman" w:hAnsi="Arial" w:cs="Arial"/>
                <w:color w:val="000000"/>
                <w:kern w:val="3"/>
                <w:lang w:eastAsia="en-GB"/>
              </w:rPr>
              <w:t>yes</w:t>
            </w:r>
            <w:proofErr w:type="gramEnd"/>
            <w:r w:rsidRPr="00CC0586">
              <w:rPr>
                <w:rFonts w:ascii="Arial" w:eastAsia="Times New Roman" w:hAnsi="Arial" w:cs="Arial"/>
                <w:color w:val="000000"/>
                <w:kern w:val="3"/>
                <w:lang w:eastAsia="en-GB"/>
              </w:rPr>
              <w:t xml:space="preserve"> please provide details at 6.8</w:t>
            </w:r>
          </w:p>
          <w:p w14:paraId="37331ECB"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p>
          <w:p w14:paraId="3F312A16"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p>
          <w:p w14:paraId="5C286DC0"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p>
        </w:tc>
      </w:tr>
      <w:tr w:rsidR="002A409B" w:rsidRPr="00CC0586" w14:paraId="12A1C9CF" w14:textId="77777777" w:rsidTr="00BA351C">
        <w:tc>
          <w:tcPr>
            <w:tcW w:w="1418" w:type="dxa"/>
            <w:tcMar>
              <w:top w:w="55" w:type="dxa"/>
              <w:left w:w="55" w:type="dxa"/>
              <w:bottom w:w="55" w:type="dxa"/>
              <w:right w:w="55" w:type="dxa"/>
            </w:tcMar>
            <w:hideMark/>
          </w:tcPr>
          <w:p w14:paraId="2EDC017A" w14:textId="7F5CA99D" w:rsidR="002A409B" w:rsidRPr="00CC0586" w:rsidRDefault="00DB5FB3" w:rsidP="00BA351C">
            <w:pPr>
              <w:widowControl w:val="0"/>
              <w:tabs>
                <w:tab w:val="left" w:pos="34"/>
              </w:tabs>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.7(e)</w:t>
            </w:r>
          </w:p>
        </w:tc>
        <w:tc>
          <w:tcPr>
            <w:tcW w:w="5444" w:type="dxa"/>
            <w:tcMar>
              <w:top w:w="55" w:type="dxa"/>
              <w:left w:w="55" w:type="dxa"/>
              <w:bottom w:w="55" w:type="dxa"/>
              <w:right w:w="55" w:type="dxa"/>
            </w:tcMar>
            <w:hideMark/>
          </w:tcPr>
          <w:p w14:paraId="49316AC7"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Guilty of grave professional misconduct?</w:t>
            </w:r>
          </w:p>
        </w:tc>
        <w:tc>
          <w:tcPr>
            <w:tcW w:w="2919" w:type="dxa"/>
            <w:tcMar>
              <w:top w:w="55" w:type="dxa"/>
              <w:left w:w="55" w:type="dxa"/>
              <w:bottom w:w="55" w:type="dxa"/>
              <w:right w:w="55" w:type="dxa"/>
            </w:tcMar>
            <w:hideMark/>
          </w:tcPr>
          <w:p w14:paraId="07DA3CBF"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5A5926CE"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29328840"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w:t>
            </w:r>
            <w:proofErr w:type="gramStart"/>
            <w:r w:rsidRPr="00CC0586">
              <w:rPr>
                <w:rFonts w:ascii="Arial" w:eastAsia="Times New Roman" w:hAnsi="Arial" w:cs="Arial"/>
                <w:color w:val="000000"/>
                <w:kern w:val="3"/>
                <w:lang w:eastAsia="en-GB"/>
              </w:rPr>
              <w:t>yes</w:t>
            </w:r>
            <w:proofErr w:type="gramEnd"/>
            <w:r w:rsidRPr="00CC0586">
              <w:rPr>
                <w:rFonts w:ascii="Arial" w:eastAsia="Times New Roman" w:hAnsi="Arial" w:cs="Arial"/>
                <w:color w:val="000000"/>
                <w:kern w:val="3"/>
                <w:lang w:eastAsia="en-GB"/>
              </w:rPr>
              <w:t xml:space="preserve"> please provide details at 6.8</w:t>
            </w:r>
          </w:p>
        </w:tc>
      </w:tr>
      <w:tr w:rsidR="002A409B" w:rsidRPr="00CC0586" w14:paraId="066DCBFD" w14:textId="77777777" w:rsidTr="00BA351C">
        <w:tc>
          <w:tcPr>
            <w:tcW w:w="1418" w:type="dxa"/>
            <w:tcMar>
              <w:top w:w="55" w:type="dxa"/>
              <w:left w:w="55" w:type="dxa"/>
              <w:bottom w:w="55" w:type="dxa"/>
              <w:right w:w="55" w:type="dxa"/>
            </w:tcMar>
            <w:hideMark/>
          </w:tcPr>
          <w:p w14:paraId="63C7B368" w14:textId="21E99DE3" w:rsidR="002A409B" w:rsidRPr="00CC0586" w:rsidRDefault="00DB5FB3"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.7(f)</w:t>
            </w:r>
          </w:p>
        </w:tc>
        <w:tc>
          <w:tcPr>
            <w:tcW w:w="5444" w:type="dxa"/>
            <w:tcMar>
              <w:top w:w="55" w:type="dxa"/>
              <w:left w:w="55" w:type="dxa"/>
              <w:bottom w:w="55" w:type="dxa"/>
              <w:right w:w="55" w:type="dxa"/>
            </w:tcMar>
            <w:hideMark/>
          </w:tcPr>
          <w:p w14:paraId="7F3A993C"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Entered into agreements with other economic operators aimed at distorting competition?</w:t>
            </w:r>
          </w:p>
        </w:tc>
        <w:tc>
          <w:tcPr>
            <w:tcW w:w="2919" w:type="dxa"/>
            <w:tcMar>
              <w:top w:w="55" w:type="dxa"/>
              <w:left w:w="55" w:type="dxa"/>
              <w:bottom w:w="55" w:type="dxa"/>
              <w:right w:w="55" w:type="dxa"/>
            </w:tcMar>
            <w:hideMark/>
          </w:tcPr>
          <w:p w14:paraId="061587B0"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03032C34"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2BC38263"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w:t>
            </w:r>
            <w:proofErr w:type="gramStart"/>
            <w:r w:rsidRPr="00CC0586">
              <w:rPr>
                <w:rFonts w:ascii="Arial" w:eastAsia="Times New Roman" w:hAnsi="Arial" w:cs="Arial"/>
                <w:color w:val="000000"/>
                <w:kern w:val="3"/>
                <w:lang w:eastAsia="en-GB"/>
              </w:rPr>
              <w:t>yes</w:t>
            </w:r>
            <w:proofErr w:type="gramEnd"/>
            <w:r w:rsidRPr="00CC0586">
              <w:rPr>
                <w:rFonts w:ascii="Arial" w:eastAsia="Times New Roman" w:hAnsi="Arial" w:cs="Arial"/>
                <w:color w:val="000000"/>
                <w:kern w:val="3"/>
                <w:lang w:eastAsia="en-GB"/>
              </w:rPr>
              <w:t xml:space="preserve"> please provide details at 6.8</w:t>
            </w:r>
          </w:p>
        </w:tc>
      </w:tr>
      <w:tr w:rsidR="002A409B" w:rsidRPr="00CC0586" w14:paraId="189E8555" w14:textId="77777777" w:rsidTr="00BA351C">
        <w:tc>
          <w:tcPr>
            <w:tcW w:w="1418" w:type="dxa"/>
            <w:tcMar>
              <w:top w:w="55" w:type="dxa"/>
              <w:left w:w="55" w:type="dxa"/>
              <w:bottom w:w="55" w:type="dxa"/>
              <w:right w:w="55" w:type="dxa"/>
            </w:tcMar>
            <w:hideMark/>
          </w:tcPr>
          <w:p w14:paraId="3D375FFC" w14:textId="1A340754" w:rsidR="002A409B" w:rsidRPr="00CC0586" w:rsidRDefault="00DB5FB3"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.7(g)</w:t>
            </w:r>
          </w:p>
        </w:tc>
        <w:tc>
          <w:tcPr>
            <w:tcW w:w="5444" w:type="dxa"/>
            <w:tcMar>
              <w:top w:w="55" w:type="dxa"/>
              <w:left w:w="55" w:type="dxa"/>
              <w:bottom w:w="55" w:type="dxa"/>
              <w:right w:w="55" w:type="dxa"/>
            </w:tcMar>
            <w:hideMark/>
          </w:tcPr>
          <w:p w14:paraId="106A0D6F"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Aware of any conflict of interest within the meaning of regulation 24 due to the participation in the procurement procedure?</w:t>
            </w:r>
          </w:p>
        </w:tc>
        <w:tc>
          <w:tcPr>
            <w:tcW w:w="2919" w:type="dxa"/>
            <w:tcMar>
              <w:top w:w="55" w:type="dxa"/>
              <w:left w:w="55" w:type="dxa"/>
              <w:bottom w:w="55" w:type="dxa"/>
              <w:right w:w="55" w:type="dxa"/>
            </w:tcMar>
            <w:hideMark/>
          </w:tcPr>
          <w:p w14:paraId="4F92085B"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30576B45"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24BAF23C"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w:t>
            </w:r>
            <w:proofErr w:type="gramStart"/>
            <w:r w:rsidRPr="00CC0586">
              <w:rPr>
                <w:rFonts w:ascii="Arial" w:eastAsia="Times New Roman" w:hAnsi="Arial" w:cs="Arial"/>
                <w:color w:val="000000"/>
                <w:kern w:val="3"/>
                <w:lang w:eastAsia="en-GB"/>
              </w:rPr>
              <w:t>yes</w:t>
            </w:r>
            <w:proofErr w:type="gramEnd"/>
            <w:r w:rsidRPr="00CC0586">
              <w:rPr>
                <w:rFonts w:ascii="Arial" w:eastAsia="Times New Roman" w:hAnsi="Arial" w:cs="Arial"/>
                <w:color w:val="000000"/>
                <w:kern w:val="3"/>
                <w:lang w:eastAsia="en-GB"/>
              </w:rPr>
              <w:t xml:space="preserve"> please provide details at 6.8</w:t>
            </w:r>
          </w:p>
          <w:p w14:paraId="32EBBC2B"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p>
        </w:tc>
      </w:tr>
      <w:tr w:rsidR="002A409B" w:rsidRPr="00CC0586" w14:paraId="4D12ED56" w14:textId="77777777" w:rsidTr="00BA351C">
        <w:tc>
          <w:tcPr>
            <w:tcW w:w="1418" w:type="dxa"/>
            <w:tcMar>
              <w:top w:w="55" w:type="dxa"/>
              <w:left w:w="55" w:type="dxa"/>
              <w:bottom w:w="55" w:type="dxa"/>
              <w:right w:w="55" w:type="dxa"/>
            </w:tcMar>
            <w:hideMark/>
          </w:tcPr>
          <w:p w14:paraId="146DBAD7" w14:textId="1355F25B" w:rsidR="002A409B" w:rsidRPr="00CC0586" w:rsidRDefault="00DB5FB3"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.7(h)</w:t>
            </w:r>
          </w:p>
        </w:tc>
        <w:tc>
          <w:tcPr>
            <w:tcW w:w="5444" w:type="dxa"/>
            <w:tcMar>
              <w:top w:w="55" w:type="dxa"/>
              <w:left w:w="55" w:type="dxa"/>
              <w:bottom w:w="55" w:type="dxa"/>
              <w:right w:w="55" w:type="dxa"/>
            </w:tcMar>
            <w:hideMark/>
          </w:tcPr>
          <w:p w14:paraId="50A57CFB"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Been involved in the preparation of the procurement procedure?</w:t>
            </w:r>
          </w:p>
        </w:tc>
        <w:tc>
          <w:tcPr>
            <w:tcW w:w="2919" w:type="dxa"/>
            <w:tcMar>
              <w:top w:w="55" w:type="dxa"/>
              <w:left w:w="55" w:type="dxa"/>
              <w:bottom w:w="55" w:type="dxa"/>
              <w:right w:w="55" w:type="dxa"/>
            </w:tcMar>
            <w:hideMark/>
          </w:tcPr>
          <w:p w14:paraId="77B88FD5"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7E72D8BC"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16F195F7"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w:t>
            </w:r>
            <w:proofErr w:type="gramStart"/>
            <w:r w:rsidRPr="00CC0586">
              <w:rPr>
                <w:rFonts w:ascii="Arial" w:eastAsia="Times New Roman" w:hAnsi="Arial" w:cs="Arial"/>
                <w:color w:val="000000"/>
                <w:kern w:val="3"/>
                <w:lang w:eastAsia="en-GB"/>
              </w:rPr>
              <w:t>yes</w:t>
            </w:r>
            <w:proofErr w:type="gramEnd"/>
            <w:r w:rsidRPr="00CC0586">
              <w:rPr>
                <w:rFonts w:ascii="Arial" w:eastAsia="Times New Roman" w:hAnsi="Arial" w:cs="Arial"/>
                <w:color w:val="000000"/>
                <w:kern w:val="3"/>
                <w:lang w:eastAsia="en-GB"/>
              </w:rPr>
              <w:t xml:space="preserve"> please provide details at 6.8</w:t>
            </w:r>
          </w:p>
        </w:tc>
      </w:tr>
      <w:tr w:rsidR="002A409B" w:rsidRPr="00CC0586" w14:paraId="26B9E0FB" w14:textId="77777777" w:rsidTr="00BA351C">
        <w:tc>
          <w:tcPr>
            <w:tcW w:w="1418" w:type="dxa"/>
            <w:tcMar>
              <w:top w:w="55" w:type="dxa"/>
              <w:left w:w="55" w:type="dxa"/>
              <w:bottom w:w="55" w:type="dxa"/>
              <w:right w:w="55" w:type="dxa"/>
            </w:tcMar>
            <w:hideMark/>
          </w:tcPr>
          <w:p w14:paraId="6A27D674" w14:textId="02DE74A5" w:rsidR="002A409B" w:rsidRPr="00CC0586" w:rsidRDefault="00DB5FB3"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.7(</w:t>
            </w:r>
            <w:proofErr w:type="spellStart"/>
            <w:r w:rsidR="002A409B" w:rsidRPr="00CC0586">
              <w:rPr>
                <w:rFonts w:ascii="Arial" w:eastAsia="Times New Roman" w:hAnsi="Arial" w:cs="Arial"/>
                <w:color w:val="000000"/>
                <w:kern w:val="3"/>
                <w:lang w:eastAsia="en-GB"/>
              </w:rPr>
              <w:t>i</w:t>
            </w:r>
            <w:proofErr w:type="spellEnd"/>
            <w:r w:rsidR="002A409B" w:rsidRPr="00CC0586">
              <w:rPr>
                <w:rFonts w:ascii="Arial" w:eastAsia="Times New Roman" w:hAnsi="Arial" w:cs="Arial"/>
                <w:color w:val="000000"/>
                <w:kern w:val="3"/>
                <w:lang w:eastAsia="en-GB"/>
              </w:rPr>
              <w:t>)</w:t>
            </w:r>
          </w:p>
        </w:tc>
        <w:tc>
          <w:tcPr>
            <w:tcW w:w="5444" w:type="dxa"/>
            <w:tcMar>
              <w:top w:w="55" w:type="dxa"/>
              <w:left w:w="55" w:type="dxa"/>
              <w:bottom w:w="55" w:type="dxa"/>
              <w:right w:w="55" w:type="dxa"/>
            </w:tcMar>
            <w:hideMark/>
          </w:tcPr>
          <w:p w14:paraId="155B14A8"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CC0586">
              <w:rPr>
                <w:rFonts w:ascii="Arial" w:eastAsia="Times New Roman" w:hAnsi="Arial" w:cs="Arial"/>
                <w:color w:val="000000"/>
                <w:kern w:val="3"/>
                <w:lang w:eastAsia="en-GB"/>
              </w:rPr>
              <w:t>damages</w:t>
            </w:r>
            <w:proofErr w:type="gramEnd"/>
            <w:r w:rsidRPr="00CC0586">
              <w:rPr>
                <w:rFonts w:ascii="Arial" w:eastAsia="Times New Roman" w:hAnsi="Arial" w:cs="Arial"/>
                <w:color w:val="000000"/>
                <w:kern w:val="3"/>
                <w:lang w:eastAsia="en-GB"/>
              </w:rPr>
              <w:t xml:space="preserve"> or other comparable sanctions?</w:t>
            </w:r>
          </w:p>
        </w:tc>
        <w:tc>
          <w:tcPr>
            <w:tcW w:w="2919" w:type="dxa"/>
            <w:tcMar>
              <w:top w:w="55" w:type="dxa"/>
              <w:left w:w="55" w:type="dxa"/>
              <w:bottom w:w="55" w:type="dxa"/>
              <w:right w:w="55" w:type="dxa"/>
            </w:tcMar>
            <w:hideMark/>
          </w:tcPr>
          <w:p w14:paraId="623435D0"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08016307"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3840BDB0"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w:t>
            </w:r>
            <w:proofErr w:type="gramStart"/>
            <w:r w:rsidRPr="00CC0586">
              <w:rPr>
                <w:rFonts w:ascii="Arial" w:eastAsia="Times New Roman" w:hAnsi="Arial" w:cs="Arial"/>
                <w:color w:val="000000"/>
                <w:kern w:val="3"/>
                <w:lang w:eastAsia="en-GB"/>
              </w:rPr>
              <w:t>yes</w:t>
            </w:r>
            <w:proofErr w:type="gramEnd"/>
            <w:r w:rsidRPr="00CC0586">
              <w:rPr>
                <w:rFonts w:ascii="Arial" w:eastAsia="Times New Roman" w:hAnsi="Arial" w:cs="Arial"/>
                <w:color w:val="000000"/>
                <w:kern w:val="3"/>
                <w:lang w:eastAsia="en-GB"/>
              </w:rPr>
              <w:t xml:space="preserve"> please provide details at 6.8</w:t>
            </w:r>
          </w:p>
        </w:tc>
      </w:tr>
      <w:tr w:rsidR="002A409B" w:rsidRPr="00CC0586" w14:paraId="157EB056" w14:textId="77777777" w:rsidTr="00BA351C">
        <w:tc>
          <w:tcPr>
            <w:tcW w:w="1418" w:type="dxa"/>
            <w:tcMar>
              <w:top w:w="55" w:type="dxa"/>
              <w:left w:w="55" w:type="dxa"/>
              <w:bottom w:w="55" w:type="dxa"/>
              <w:right w:w="55" w:type="dxa"/>
            </w:tcMar>
          </w:tcPr>
          <w:p w14:paraId="43F8C112" w14:textId="3043CEC6" w:rsidR="002A409B" w:rsidRPr="00CC0586" w:rsidRDefault="00DB5FB3"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.7(j)</w:t>
            </w:r>
          </w:p>
          <w:p w14:paraId="391398BF"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3FD79C9F" w14:textId="3F486C2F" w:rsidR="002A409B" w:rsidRPr="00CC0586" w:rsidRDefault="00DB5FB3"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.7(j) - (</w:t>
            </w:r>
            <w:proofErr w:type="spellStart"/>
            <w:r w:rsidR="002A409B" w:rsidRPr="00CC0586">
              <w:rPr>
                <w:rFonts w:ascii="Arial" w:eastAsia="Times New Roman" w:hAnsi="Arial" w:cs="Arial"/>
                <w:color w:val="000000"/>
                <w:kern w:val="3"/>
                <w:lang w:eastAsia="en-GB"/>
              </w:rPr>
              <w:t>i</w:t>
            </w:r>
            <w:proofErr w:type="spellEnd"/>
            <w:r w:rsidR="002A409B" w:rsidRPr="00CC0586">
              <w:rPr>
                <w:rFonts w:ascii="Arial" w:eastAsia="Times New Roman" w:hAnsi="Arial" w:cs="Arial"/>
                <w:color w:val="000000"/>
                <w:kern w:val="3"/>
                <w:lang w:eastAsia="en-GB"/>
              </w:rPr>
              <w:t>)</w:t>
            </w:r>
          </w:p>
          <w:p w14:paraId="4DA0534E"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1AA8C57C"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57ACD9F9"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1D32FA94"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47C3C06E"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3BBA0C6F" w14:textId="54B85088" w:rsidR="002A409B" w:rsidRPr="00CC0586" w:rsidRDefault="00DB5FB3"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.7(j) - (ii)</w:t>
            </w:r>
          </w:p>
          <w:p w14:paraId="6B7BDB4F"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09994F80"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598BA742"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5D9C6CEF"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550C047C"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4914E5F5" w14:textId="4C3E68FB" w:rsidR="002A409B" w:rsidRPr="00CC0586" w:rsidRDefault="00DB5FB3"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.7(j) –(iii)</w:t>
            </w:r>
          </w:p>
          <w:p w14:paraId="41C6CAD6"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02603DA0"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4128DA59"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574D5D27"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4DFB8353"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44E9DF0B" w14:textId="1906B0BF" w:rsidR="002A409B" w:rsidRPr="00CC0586" w:rsidRDefault="00DB5FB3"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.7(j)-(iv)</w:t>
            </w:r>
          </w:p>
          <w:p w14:paraId="5B1E854E"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3CECF926"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6A1EEB49"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3F355079"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7B5CFC95"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c>
          <w:tcPr>
            <w:tcW w:w="5444" w:type="dxa"/>
            <w:tcMar>
              <w:top w:w="55" w:type="dxa"/>
              <w:left w:w="55" w:type="dxa"/>
              <w:bottom w:w="55" w:type="dxa"/>
              <w:right w:w="55" w:type="dxa"/>
            </w:tcMar>
          </w:tcPr>
          <w:p w14:paraId="3952DD09"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lastRenderedPageBreak/>
              <w:t>Please answer the following statements</w:t>
            </w:r>
          </w:p>
          <w:p w14:paraId="3AF67451"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1BD91D4C"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The organisation is guilty of serious misrepresentation in supplying the information required for the verification of the absence of grounds for exclusion or the fulfilment of the selection criteria.</w:t>
            </w:r>
          </w:p>
          <w:p w14:paraId="7345A63A"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5206F30F"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The organisation has withheld such information.</w:t>
            </w:r>
          </w:p>
          <w:p w14:paraId="6FA7672E"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042E3CA9"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7CD9D710"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4C1C7F71"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7C51EAFD"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6DB0DD0D"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The organisation is not able to submit supporting documents required under regulation 59 of the Public Contracts Regulations 2015.</w:t>
            </w:r>
          </w:p>
          <w:p w14:paraId="351D205A"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396EF470"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70A43B0F"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677AAE80"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w:t>
            </w:r>
            <w:proofErr w:type="gramStart"/>
            <w:r w:rsidRPr="00CC0586">
              <w:rPr>
                <w:rFonts w:ascii="Arial" w:eastAsia="Times New Roman" w:hAnsi="Arial" w:cs="Arial"/>
                <w:color w:val="000000"/>
                <w:kern w:val="3"/>
                <w:lang w:eastAsia="en-GB"/>
              </w:rPr>
              <w:t>selection</w:t>
            </w:r>
            <w:proofErr w:type="gramEnd"/>
            <w:r w:rsidRPr="00CC0586">
              <w:rPr>
                <w:rFonts w:ascii="Arial" w:eastAsia="Times New Roman" w:hAnsi="Arial" w:cs="Arial"/>
                <w:color w:val="000000"/>
                <w:kern w:val="3"/>
                <w:lang w:eastAsia="en-GB"/>
              </w:rPr>
              <w:t xml:space="preserve"> or award.</w:t>
            </w:r>
          </w:p>
        </w:tc>
        <w:tc>
          <w:tcPr>
            <w:tcW w:w="2919" w:type="dxa"/>
            <w:tcMar>
              <w:top w:w="55" w:type="dxa"/>
              <w:left w:w="55" w:type="dxa"/>
              <w:bottom w:w="55" w:type="dxa"/>
              <w:right w:w="55" w:type="dxa"/>
            </w:tcMar>
          </w:tcPr>
          <w:p w14:paraId="68854EAC"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5D280515"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6357E658"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3E2CB781"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54889B2A"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w:t>
            </w:r>
            <w:proofErr w:type="gramStart"/>
            <w:r w:rsidRPr="00CC0586">
              <w:rPr>
                <w:rFonts w:ascii="Arial" w:eastAsia="Times New Roman" w:hAnsi="Arial" w:cs="Arial"/>
                <w:color w:val="000000"/>
                <w:kern w:val="3"/>
                <w:lang w:eastAsia="en-GB"/>
              </w:rPr>
              <w:t>Yes</w:t>
            </w:r>
            <w:proofErr w:type="gramEnd"/>
            <w:r w:rsidRPr="00CC0586">
              <w:rPr>
                <w:rFonts w:ascii="Arial" w:eastAsia="Times New Roman" w:hAnsi="Arial" w:cs="Arial"/>
                <w:color w:val="000000"/>
                <w:kern w:val="3"/>
                <w:lang w:eastAsia="en-GB"/>
              </w:rPr>
              <w:t xml:space="preserve"> please provide details at 6.8</w:t>
            </w:r>
          </w:p>
          <w:p w14:paraId="17B58928"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2A5B706A"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10F464C8"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0ACB1112"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2B5A8CCC"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w:t>
            </w:r>
            <w:proofErr w:type="gramStart"/>
            <w:r w:rsidRPr="00CC0586">
              <w:rPr>
                <w:rFonts w:ascii="Arial" w:eastAsia="Times New Roman" w:hAnsi="Arial" w:cs="Arial"/>
                <w:color w:val="000000"/>
                <w:kern w:val="3"/>
                <w:lang w:eastAsia="en-GB"/>
              </w:rPr>
              <w:t>Yes</w:t>
            </w:r>
            <w:proofErr w:type="gramEnd"/>
            <w:r w:rsidRPr="00CC0586">
              <w:rPr>
                <w:rFonts w:ascii="Arial" w:eastAsia="Times New Roman" w:hAnsi="Arial" w:cs="Arial"/>
                <w:color w:val="000000"/>
                <w:kern w:val="3"/>
                <w:lang w:eastAsia="en-GB"/>
              </w:rPr>
              <w:t xml:space="preserve"> please provide details at 6.8</w:t>
            </w:r>
          </w:p>
          <w:p w14:paraId="4BD83CDC"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41A39A17"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3C5B39D9"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12C71D57"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w:t>
            </w:r>
            <w:proofErr w:type="gramStart"/>
            <w:r w:rsidRPr="00CC0586">
              <w:rPr>
                <w:rFonts w:ascii="Arial" w:eastAsia="Times New Roman" w:hAnsi="Arial" w:cs="Arial"/>
                <w:color w:val="000000"/>
                <w:kern w:val="3"/>
                <w:lang w:eastAsia="en-GB"/>
              </w:rPr>
              <w:t>Yes</w:t>
            </w:r>
            <w:proofErr w:type="gramEnd"/>
            <w:r w:rsidRPr="00CC0586">
              <w:rPr>
                <w:rFonts w:ascii="Arial" w:eastAsia="Times New Roman" w:hAnsi="Arial" w:cs="Arial"/>
                <w:color w:val="000000"/>
                <w:kern w:val="3"/>
                <w:lang w:eastAsia="en-GB"/>
              </w:rPr>
              <w:t xml:space="preserve"> please provide details at 6.8</w:t>
            </w:r>
          </w:p>
          <w:p w14:paraId="7BBD4E78"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287856D1"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lastRenderedPageBreak/>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2BA76845"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5057D876"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If </w:t>
            </w:r>
            <w:proofErr w:type="gramStart"/>
            <w:r w:rsidRPr="00CC0586">
              <w:rPr>
                <w:rFonts w:ascii="Arial" w:eastAsia="Times New Roman" w:hAnsi="Arial" w:cs="Arial"/>
                <w:color w:val="000000"/>
                <w:kern w:val="3"/>
                <w:lang w:eastAsia="en-GB"/>
              </w:rPr>
              <w:t>Yes</w:t>
            </w:r>
            <w:proofErr w:type="gramEnd"/>
            <w:r w:rsidRPr="00CC0586">
              <w:rPr>
                <w:rFonts w:ascii="Arial" w:eastAsia="Times New Roman" w:hAnsi="Arial" w:cs="Arial"/>
                <w:color w:val="000000"/>
                <w:kern w:val="3"/>
                <w:lang w:eastAsia="en-GB"/>
              </w:rPr>
              <w:t xml:space="preserve"> please provide details at 6.8</w:t>
            </w:r>
          </w:p>
          <w:p w14:paraId="551805F3"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15A92860" w14:textId="77777777" w:rsidR="002A409B" w:rsidRPr="00CC0586" w:rsidRDefault="002A409B" w:rsidP="00BA351C">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tc>
      </w:tr>
      <w:tr w:rsidR="002A409B" w:rsidRPr="00CC0586" w14:paraId="0115D407" w14:textId="77777777" w:rsidTr="00BA351C">
        <w:tc>
          <w:tcPr>
            <w:tcW w:w="1418" w:type="dxa"/>
            <w:tcMar>
              <w:top w:w="55" w:type="dxa"/>
              <w:left w:w="55" w:type="dxa"/>
              <w:bottom w:w="55" w:type="dxa"/>
              <w:right w:w="55" w:type="dxa"/>
            </w:tcMar>
            <w:hideMark/>
          </w:tcPr>
          <w:p w14:paraId="383F9554" w14:textId="2C8EB370" w:rsidR="002A409B" w:rsidRPr="00CC0586" w:rsidRDefault="00DB5FB3"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lastRenderedPageBreak/>
              <w:t>11</w:t>
            </w:r>
            <w:r w:rsidR="002A409B" w:rsidRPr="00CC0586">
              <w:rPr>
                <w:rFonts w:ascii="Arial" w:eastAsia="Times New Roman" w:hAnsi="Arial" w:cs="Arial"/>
                <w:color w:val="000000"/>
                <w:kern w:val="3"/>
                <w:lang w:eastAsia="en-GB"/>
              </w:rPr>
              <w:t>.8</w:t>
            </w:r>
          </w:p>
        </w:tc>
        <w:tc>
          <w:tcPr>
            <w:tcW w:w="8363" w:type="dxa"/>
            <w:gridSpan w:val="2"/>
            <w:tcMar>
              <w:top w:w="55" w:type="dxa"/>
              <w:left w:w="55" w:type="dxa"/>
              <w:bottom w:w="55" w:type="dxa"/>
              <w:right w:w="55" w:type="dxa"/>
            </w:tcMar>
            <w:hideMark/>
          </w:tcPr>
          <w:p w14:paraId="7A50994B"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If you have answered Yes to any of the above, explain what measures been taken to demonstrate the reliability of the organisation despite the existence of a relevant ground for exclusion? (Self-Cleaning)</w:t>
            </w:r>
          </w:p>
        </w:tc>
      </w:tr>
      <w:tr w:rsidR="002A409B" w:rsidRPr="00CC0586" w14:paraId="279ADA8C" w14:textId="77777777" w:rsidTr="00BA351C">
        <w:tc>
          <w:tcPr>
            <w:tcW w:w="9781" w:type="dxa"/>
            <w:gridSpan w:val="3"/>
            <w:tcMar>
              <w:top w:w="55" w:type="dxa"/>
              <w:left w:w="55" w:type="dxa"/>
              <w:bottom w:w="55" w:type="dxa"/>
              <w:right w:w="55" w:type="dxa"/>
            </w:tcMar>
          </w:tcPr>
          <w:p w14:paraId="3D73B4BC"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i/>
                <w:color w:val="000000"/>
                <w:kern w:val="3"/>
                <w:lang w:eastAsia="en-GB"/>
              </w:rPr>
            </w:pPr>
            <w:r w:rsidRPr="00CC0586">
              <w:rPr>
                <w:rFonts w:ascii="Arial" w:eastAsia="Times New Roman" w:hAnsi="Arial" w:cs="Arial"/>
                <w:i/>
                <w:color w:val="000000"/>
                <w:kern w:val="3"/>
                <w:highlight w:val="lightGray"/>
                <w:lang w:eastAsia="en-GB"/>
              </w:rPr>
              <w:t>Response:</w:t>
            </w:r>
          </w:p>
          <w:p w14:paraId="1AE95FE0"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i/>
                <w:color w:val="000000"/>
                <w:kern w:val="3"/>
                <w:lang w:eastAsia="en-GB"/>
              </w:rPr>
            </w:pPr>
          </w:p>
          <w:p w14:paraId="060FCF92"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i/>
                <w:color w:val="000000"/>
                <w:kern w:val="3"/>
                <w:lang w:eastAsia="en-GB"/>
              </w:rPr>
            </w:pPr>
          </w:p>
        </w:tc>
      </w:tr>
    </w:tbl>
    <w:p w14:paraId="7ABF03C6" w14:textId="77777777" w:rsidR="002A409B" w:rsidRPr="00CC0586" w:rsidRDefault="002A409B" w:rsidP="002A409B">
      <w:pPr>
        <w:widowControl w:val="0"/>
        <w:suppressAutoHyphens/>
        <w:overflowPunct w:val="0"/>
        <w:autoSpaceDE w:val="0"/>
        <w:autoSpaceDN w:val="0"/>
        <w:spacing w:after="0" w:line="240" w:lineRule="auto"/>
        <w:ind w:left="851" w:right="849"/>
        <w:jc w:val="both"/>
        <w:rPr>
          <w:rFonts w:ascii="Arial" w:eastAsia="Times New Roman" w:hAnsi="Arial" w:cs="Arial"/>
          <w:color w:val="000000"/>
          <w:kern w:val="3"/>
          <w:lang w:eastAsia="en-GB"/>
        </w:rPr>
      </w:pPr>
    </w:p>
    <w:p w14:paraId="0D00B7BF" w14:textId="77777777" w:rsidR="002A409B" w:rsidRPr="00CC0586" w:rsidRDefault="002A409B" w:rsidP="002A409B">
      <w:pPr>
        <w:widowControl w:val="0"/>
        <w:suppressAutoHyphens/>
        <w:overflowPunct w:val="0"/>
        <w:autoSpaceDE w:val="0"/>
        <w:autoSpaceDN w:val="0"/>
        <w:spacing w:after="0" w:line="240" w:lineRule="auto"/>
        <w:jc w:val="both"/>
        <w:rPr>
          <w:rFonts w:ascii="Arial" w:eastAsia="Times New Roman" w:hAnsi="Arial" w:cs="Arial"/>
          <w:color w:val="000000"/>
          <w:kern w:val="3"/>
          <w:lang w:eastAsia="en-GB"/>
        </w:rPr>
      </w:pPr>
    </w:p>
    <w:p w14:paraId="6F95D4C1" w14:textId="77777777" w:rsidR="002A409B" w:rsidRPr="00CC0586" w:rsidRDefault="002A409B" w:rsidP="002A409B">
      <w:pPr>
        <w:widowControl w:val="0"/>
        <w:suppressAutoHyphens/>
        <w:overflowPunct w:val="0"/>
        <w:autoSpaceDE w:val="0"/>
        <w:autoSpaceDN w:val="0"/>
        <w:spacing w:after="0" w:line="240" w:lineRule="auto"/>
        <w:ind w:right="849"/>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br w:type="page"/>
      </w:r>
    </w:p>
    <w:tbl>
      <w:tblPr>
        <w:tblW w:w="97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8"/>
        <w:gridCol w:w="5444"/>
        <w:gridCol w:w="2919"/>
      </w:tblGrid>
      <w:tr w:rsidR="002A409B" w:rsidRPr="00CC0586" w14:paraId="1FEF84DB" w14:textId="77777777" w:rsidTr="00BA351C">
        <w:tc>
          <w:tcPr>
            <w:tcW w:w="1418" w:type="dxa"/>
            <w:shd w:val="clear" w:color="auto" w:fill="C6D9F1"/>
            <w:tcMar>
              <w:top w:w="55" w:type="dxa"/>
              <w:left w:w="55" w:type="dxa"/>
              <w:bottom w:w="55" w:type="dxa"/>
              <w:right w:w="55" w:type="dxa"/>
            </w:tcMar>
            <w:hideMark/>
          </w:tcPr>
          <w:p w14:paraId="620FDD0F" w14:textId="7C0E875B"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b/>
                <w:color w:val="000000"/>
                <w:kern w:val="3"/>
                <w:lang w:eastAsia="en-GB"/>
              </w:rPr>
            </w:pPr>
            <w:r w:rsidRPr="00CC0586">
              <w:rPr>
                <w:rFonts w:ascii="Arial" w:eastAsia="Times New Roman" w:hAnsi="Arial" w:cs="Arial"/>
                <w:b/>
                <w:color w:val="000000"/>
                <w:kern w:val="3"/>
                <w:lang w:eastAsia="en-GB"/>
              </w:rPr>
              <w:lastRenderedPageBreak/>
              <w:t xml:space="preserve">Section </w:t>
            </w:r>
            <w:r w:rsidR="00DB5FB3">
              <w:rPr>
                <w:rFonts w:ascii="Arial" w:eastAsia="Times New Roman" w:hAnsi="Arial" w:cs="Arial"/>
                <w:b/>
                <w:color w:val="000000"/>
                <w:kern w:val="3"/>
                <w:lang w:eastAsia="en-GB"/>
              </w:rPr>
              <w:t>11</w:t>
            </w:r>
          </w:p>
        </w:tc>
        <w:tc>
          <w:tcPr>
            <w:tcW w:w="5444" w:type="dxa"/>
            <w:shd w:val="clear" w:color="auto" w:fill="C6D9F1"/>
            <w:tcMar>
              <w:top w:w="55" w:type="dxa"/>
              <w:left w:w="55" w:type="dxa"/>
              <w:bottom w:w="55" w:type="dxa"/>
              <w:right w:w="55" w:type="dxa"/>
            </w:tcMar>
            <w:hideMark/>
          </w:tcPr>
          <w:p w14:paraId="15A0667D"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b/>
                <w:color w:val="000000"/>
                <w:kern w:val="3"/>
                <w:lang w:eastAsia="en-GB"/>
              </w:rPr>
            </w:pPr>
            <w:r w:rsidRPr="00CC0586">
              <w:rPr>
                <w:rFonts w:ascii="Arial" w:eastAsia="Times New Roman" w:hAnsi="Arial" w:cs="Arial"/>
                <w:b/>
                <w:color w:val="000000"/>
                <w:kern w:val="3"/>
                <w:lang w:eastAsia="en-GB"/>
              </w:rPr>
              <w:t>Additional grounds for exclusion</w:t>
            </w:r>
          </w:p>
        </w:tc>
        <w:tc>
          <w:tcPr>
            <w:tcW w:w="2919" w:type="dxa"/>
            <w:vMerge w:val="restart"/>
            <w:shd w:val="clear" w:color="auto" w:fill="C6D9F1"/>
            <w:tcMar>
              <w:top w:w="55" w:type="dxa"/>
              <w:left w:w="55" w:type="dxa"/>
              <w:bottom w:w="55" w:type="dxa"/>
              <w:right w:w="55" w:type="dxa"/>
            </w:tcMar>
          </w:tcPr>
          <w:p w14:paraId="45887B50" w14:textId="77777777" w:rsidR="002A409B" w:rsidRPr="00CC0586" w:rsidRDefault="002A409B" w:rsidP="00BA351C">
            <w:pPr>
              <w:widowControl w:val="0"/>
              <w:suppressAutoHyphens/>
              <w:overflowPunct w:val="0"/>
              <w:autoSpaceDE w:val="0"/>
              <w:autoSpaceDN w:val="0"/>
              <w:spacing w:after="0"/>
              <w:rPr>
                <w:rFonts w:ascii="Arial" w:eastAsia="Times New Roman" w:hAnsi="Arial" w:cs="Arial"/>
                <w:color w:val="000000"/>
                <w:kern w:val="3"/>
                <w:lang w:eastAsia="en-GB"/>
              </w:rPr>
            </w:pPr>
            <w:r w:rsidRPr="00CC0586">
              <w:rPr>
                <w:rFonts w:ascii="Arial" w:eastAsia="Times New Roman" w:hAnsi="Arial" w:cs="Arial"/>
                <w:i/>
                <w:color w:val="000000"/>
                <w:kern w:val="3"/>
                <w:sz w:val="24"/>
                <w:highlight w:val="lightGray"/>
                <w:lang w:eastAsia="en-GB"/>
              </w:rPr>
              <w:t xml:space="preserve">Yes / No </w:t>
            </w:r>
            <w:proofErr w:type="gramStart"/>
            <w:r w:rsidRPr="00CC0586">
              <w:rPr>
                <w:rFonts w:ascii="Arial" w:eastAsia="Times New Roman" w:hAnsi="Arial" w:cs="Arial"/>
                <w:i/>
                <w:color w:val="000000"/>
                <w:kern w:val="3"/>
                <w:sz w:val="24"/>
                <w:highlight w:val="lightGray"/>
                <w:lang w:eastAsia="en-GB"/>
              </w:rPr>
              <w:t>Boxes</w:t>
            </w:r>
            <w:r w:rsidRPr="00CC0586">
              <w:rPr>
                <w:rFonts w:ascii="Arial" w:eastAsia="Times New Roman" w:hAnsi="Arial" w:cs="Arial"/>
                <w:i/>
                <w:kern w:val="3"/>
                <w:sz w:val="24"/>
                <w:highlight w:val="lightGray"/>
                <w:lang w:eastAsia="en-GB"/>
              </w:rPr>
              <w:t>(</w:t>
            </w:r>
            <w:proofErr w:type="gramEnd"/>
            <w:r w:rsidRPr="00CC0586">
              <w:rPr>
                <w:rFonts w:ascii="Arial" w:eastAsia="Times New Roman" w:hAnsi="Arial" w:cs="Arial"/>
                <w:i/>
                <w:kern w:val="3"/>
                <w:sz w:val="24"/>
                <w:highlight w:val="lightGray"/>
                <w:lang w:eastAsia="en-GB"/>
              </w:rPr>
              <w:t>Double left click, select checked and press OK)</w:t>
            </w:r>
          </w:p>
        </w:tc>
      </w:tr>
      <w:tr w:rsidR="002A409B" w:rsidRPr="00CC0586" w14:paraId="0D54CA20" w14:textId="77777777" w:rsidTr="00BA351C">
        <w:tc>
          <w:tcPr>
            <w:tcW w:w="1418" w:type="dxa"/>
            <w:shd w:val="clear" w:color="auto" w:fill="C6D9F1"/>
            <w:tcMar>
              <w:top w:w="55" w:type="dxa"/>
              <w:left w:w="55" w:type="dxa"/>
              <w:bottom w:w="55" w:type="dxa"/>
              <w:right w:w="55" w:type="dxa"/>
            </w:tcMar>
          </w:tcPr>
          <w:p w14:paraId="42C88267" w14:textId="77777777" w:rsidR="002A409B" w:rsidRPr="00CC0586" w:rsidRDefault="002A409B" w:rsidP="00BA351C">
            <w:pPr>
              <w:widowControl w:val="0"/>
              <w:suppressAutoHyphens/>
              <w:overflowPunct w:val="0"/>
              <w:autoSpaceDE w:val="0"/>
              <w:autoSpaceDN w:val="0"/>
              <w:spacing w:before="100" w:after="0" w:line="240" w:lineRule="auto"/>
              <w:ind w:right="306"/>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Question number</w:t>
            </w:r>
          </w:p>
        </w:tc>
        <w:tc>
          <w:tcPr>
            <w:tcW w:w="5444" w:type="dxa"/>
            <w:shd w:val="clear" w:color="auto" w:fill="C6D9F1"/>
            <w:tcMar>
              <w:top w:w="55" w:type="dxa"/>
              <w:left w:w="55" w:type="dxa"/>
              <w:bottom w:w="55" w:type="dxa"/>
              <w:right w:w="55" w:type="dxa"/>
            </w:tcMar>
            <w:hideMark/>
          </w:tcPr>
          <w:p w14:paraId="213F6FC7" w14:textId="77777777" w:rsidR="002A409B" w:rsidRPr="00CC0586" w:rsidRDefault="002A409B" w:rsidP="00BA351C">
            <w:pPr>
              <w:widowControl w:val="0"/>
              <w:suppressAutoHyphens/>
              <w:overflowPunct w:val="0"/>
              <w:autoSpaceDE w:val="0"/>
              <w:autoSpaceDN w:val="0"/>
              <w:spacing w:before="100" w:after="0" w:line="240" w:lineRule="auto"/>
              <w:ind w:right="306"/>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Question</w:t>
            </w:r>
          </w:p>
        </w:tc>
        <w:tc>
          <w:tcPr>
            <w:tcW w:w="2919" w:type="dxa"/>
            <w:vMerge/>
            <w:shd w:val="clear" w:color="auto" w:fill="C6D9F1"/>
            <w:tcMar>
              <w:top w:w="55" w:type="dxa"/>
              <w:left w:w="55" w:type="dxa"/>
              <w:bottom w:w="55" w:type="dxa"/>
              <w:right w:w="55" w:type="dxa"/>
            </w:tcMar>
            <w:hideMark/>
          </w:tcPr>
          <w:p w14:paraId="19AFEE47"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p>
        </w:tc>
      </w:tr>
      <w:tr w:rsidR="002A409B" w:rsidRPr="00CC0586" w14:paraId="4F549D7F" w14:textId="77777777" w:rsidTr="00BA351C">
        <w:tc>
          <w:tcPr>
            <w:tcW w:w="1418" w:type="dxa"/>
            <w:tcMar>
              <w:top w:w="55" w:type="dxa"/>
              <w:left w:w="55" w:type="dxa"/>
              <w:bottom w:w="55" w:type="dxa"/>
              <w:right w:w="55" w:type="dxa"/>
            </w:tcMar>
          </w:tcPr>
          <w:p w14:paraId="08DAE72C" w14:textId="4DB0C75E" w:rsidR="002A409B" w:rsidRPr="00CC0586" w:rsidRDefault="00DB5FB3"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.9</w:t>
            </w:r>
          </w:p>
        </w:tc>
        <w:tc>
          <w:tcPr>
            <w:tcW w:w="5444" w:type="dxa"/>
            <w:tcMar>
              <w:top w:w="55" w:type="dxa"/>
              <w:left w:w="55" w:type="dxa"/>
              <w:bottom w:w="55" w:type="dxa"/>
              <w:right w:w="55" w:type="dxa"/>
            </w:tcMar>
          </w:tcPr>
          <w:p w14:paraId="50E349A4"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 xml:space="preserve">Has your company ever compiled, used, </w:t>
            </w:r>
            <w:proofErr w:type="gramStart"/>
            <w:r w:rsidRPr="00CC0586">
              <w:rPr>
                <w:rFonts w:ascii="Arial" w:eastAsia="Times New Roman" w:hAnsi="Arial" w:cs="Arial"/>
                <w:color w:val="000000"/>
                <w:kern w:val="3"/>
                <w:lang w:eastAsia="en-GB"/>
              </w:rPr>
              <w:t>sold</w:t>
            </w:r>
            <w:proofErr w:type="gramEnd"/>
            <w:r w:rsidRPr="00CC0586">
              <w:rPr>
                <w:rFonts w:ascii="Arial" w:eastAsia="Times New Roman" w:hAnsi="Arial" w:cs="Arial"/>
                <w:color w:val="000000"/>
                <w:kern w:val="3"/>
                <w:lang w:eastAsia="en-GB"/>
              </w:rPr>
              <w:t xml:space="preserve"> or supplied a prohibited list as defined by Regulation 3 of the Employment Relations Act 1999 (Blacklists) Regulations 2010?</w:t>
            </w:r>
          </w:p>
        </w:tc>
        <w:tc>
          <w:tcPr>
            <w:tcW w:w="2919" w:type="dxa"/>
            <w:tcMar>
              <w:top w:w="55" w:type="dxa"/>
              <w:left w:w="55" w:type="dxa"/>
              <w:bottom w:w="55" w:type="dxa"/>
              <w:right w:w="55" w:type="dxa"/>
            </w:tcMar>
          </w:tcPr>
          <w:p w14:paraId="3A8CFD6F"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4DE35188"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24BBAFD1"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p>
        </w:tc>
      </w:tr>
      <w:tr w:rsidR="002A409B" w:rsidRPr="00CC0586" w14:paraId="1D3BF503" w14:textId="77777777" w:rsidTr="00BA351C">
        <w:tc>
          <w:tcPr>
            <w:tcW w:w="1418" w:type="dxa"/>
            <w:tcMar>
              <w:top w:w="55" w:type="dxa"/>
              <w:left w:w="55" w:type="dxa"/>
              <w:bottom w:w="55" w:type="dxa"/>
              <w:right w:w="55" w:type="dxa"/>
            </w:tcMar>
          </w:tcPr>
          <w:p w14:paraId="7C2AF04B" w14:textId="3C6505ED" w:rsidR="002A409B" w:rsidRPr="00CC0586" w:rsidRDefault="00DB5FB3"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Pr>
                <w:rFonts w:ascii="Arial" w:eastAsia="Times New Roman" w:hAnsi="Arial" w:cs="Arial"/>
                <w:color w:val="000000"/>
                <w:kern w:val="3"/>
                <w:lang w:eastAsia="en-GB"/>
              </w:rPr>
              <w:t>11</w:t>
            </w:r>
            <w:r w:rsidR="002A409B" w:rsidRPr="00CC0586">
              <w:rPr>
                <w:rFonts w:ascii="Arial" w:eastAsia="Times New Roman" w:hAnsi="Arial" w:cs="Arial"/>
                <w:color w:val="000000"/>
                <w:kern w:val="3"/>
                <w:lang w:eastAsia="en-GB"/>
              </w:rPr>
              <w:t>.10</w:t>
            </w:r>
          </w:p>
        </w:tc>
        <w:tc>
          <w:tcPr>
            <w:tcW w:w="5444" w:type="dxa"/>
            <w:tcMar>
              <w:top w:w="55" w:type="dxa"/>
              <w:left w:w="55" w:type="dxa"/>
              <w:bottom w:w="55" w:type="dxa"/>
              <w:right w:w="55" w:type="dxa"/>
            </w:tcMar>
          </w:tcPr>
          <w:p w14:paraId="16516150"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r w:rsidRPr="00CC0586">
              <w:rPr>
                <w:rFonts w:ascii="Arial" w:eastAsia="Times New Roman" w:hAnsi="Arial" w:cs="Arial"/>
                <w:color w:val="000000"/>
                <w:kern w:val="3"/>
                <w:lang w:eastAsia="en-GB"/>
              </w:rPr>
              <w:t>Has your company been found to have been in breach, by a competent authority, of Regulation 3 of the Employment Relations Act 1999 (Blacklists) Regulations 2010?</w:t>
            </w:r>
          </w:p>
        </w:tc>
        <w:tc>
          <w:tcPr>
            <w:tcW w:w="2919" w:type="dxa"/>
            <w:tcMar>
              <w:top w:w="55" w:type="dxa"/>
              <w:left w:w="55" w:type="dxa"/>
              <w:bottom w:w="55" w:type="dxa"/>
              <w:right w:w="55" w:type="dxa"/>
            </w:tcMar>
          </w:tcPr>
          <w:p w14:paraId="4B0EFB79"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Yes</w:t>
            </w:r>
          </w:p>
          <w:p w14:paraId="18D240C1" w14:textId="77777777" w:rsidR="002A409B" w:rsidRPr="00CC0586" w:rsidRDefault="002A409B" w:rsidP="00BA351C">
            <w:pPr>
              <w:tabs>
                <w:tab w:val="center" w:pos="4513"/>
                <w:tab w:val="right" w:pos="9026"/>
              </w:tabs>
              <w:spacing w:after="0" w:line="240" w:lineRule="auto"/>
              <w:rPr>
                <w:rFonts w:ascii="Arial" w:eastAsia="Times New Roman" w:hAnsi="Arial" w:cs="Arial"/>
                <w:lang w:eastAsia="en-GB"/>
              </w:rPr>
            </w:pPr>
            <w:r w:rsidRPr="00CC0586">
              <w:rPr>
                <w:rFonts w:ascii="Arial" w:eastAsia="Times New Roman" w:hAnsi="Arial" w:cs="Arial"/>
                <w:lang w:eastAsia="en-GB"/>
              </w:rPr>
              <w:fldChar w:fldCharType="begin">
                <w:ffData>
                  <w:name w:val="Check1"/>
                  <w:enabled/>
                  <w:calcOnExit w:val="0"/>
                  <w:checkBox>
                    <w:sizeAuto/>
                    <w:default w:val="0"/>
                  </w:checkBox>
                </w:ffData>
              </w:fldChar>
            </w:r>
            <w:r w:rsidRPr="00CC0586">
              <w:rPr>
                <w:rFonts w:ascii="Arial" w:eastAsia="Times New Roman" w:hAnsi="Arial" w:cs="Arial"/>
                <w:lang w:eastAsia="en-GB"/>
              </w:rPr>
              <w:instrText xml:space="preserve"> FORMCHECKBOX </w:instrText>
            </w:r>
            <w:r w:rsidR="00FC77AF">
              <w:rPr>
                <w:rFonts w:ascii="Arial" w:eastAsia="Times New Roman" w:hAnsi="Arial" w:cs="Arial"/>
                <w:lang w:eastAsia="en-GB"/>
              </w:rPr>
            </w:r>
            <w:r w:rsidR="00FC77AF">
              <w:rPr>
                <w:rFonts w:ascii="Arial" w:eastAsia="Times New Roman" w:hAnsi="Arial" w:cs="Arial"/>
                <w:lang w:eastAsia="en-GB"/>
              </w:rPr>
              <w:fldChar w:fldCharType="separate"/>
            </w:r>
            <w:r w:rsidRPr="00CC0586">
              <w:rPr>
                <w:rFonts w:ascii="Arial" w:eastAsia="Times New Roman" w:hAnsi="Arial" w:cs="Arial"/>
                <w:lang w:eastAsia="en-GB"/>
              </w:rPr>
              <w:fldChar w:fldCharType="end"/>
            </w:r>
            <w:r w:rsidRPr="00CC0586">
              <w:rPr>
                <w:rFonts w:ascii="Arial" w:eastAsia="Times New Roman" w:hAnsi="Arial" w:cs="Arial"/>
                <w:lang w:eastAsia="en-GB"/>
              </w:rPr>
              <w:t xml:space="preserve">  No</w:t>
            </w:r>
          </w:p>
          <w:p w14:paraId="550ADFE3" w14:textId="77777777" w:rsidR="002A409B" w:rsidRPr="00CC0586" w:rsidRDefault="002A409B" w:rsidP="00BA351C">
            <w:pPr>
              <w:widowControl w:val="0"/>
              <w:suppressAutoHyphens/>
              <w:overflowPunct w:val="0"/>
              <w:autoSpaceDE w:val="0"/>
              <w:autoSpaceDN w:val="0"/>
              <w:spacing w:before="100" w:after="0" w:line="240" w:lineRule="auto"/>
              <w:jc w:val="both"/>
              <w:rPr>
                <w:rFonts w:ascii="Arial" w:eastAsia="Times New Roman" w:hAnsi="Arial" w:cs="Arial"/>
                <w:color w:val="000000"/>
                <w:kern w:val="3"/>
                <w:lang w:eastAsia="en-GB"/>
              </w:rPr>
            </w:pPr>
          </w:p>
        </w:tc>
      </w:tr>
      <w:tr w:rsidR="002A409B" w:rsidRPr="00CC0586" w14:paraId="05DAE36D" w14:textId="77777777" w:rsidTr="00BA351C">
        <w:tc>
          <w:tcPr>
            <w:tcW w:w="9781" w:type="dxa"/>
            <w:gridSpan w:val="3"/>
            <w:tcMar>
              <w:top w:w="55" w:type="dxa"/>
              <w:left w:w="55" w:type="dxa"/>
              <w:bottom w:w="55" w:type="dxa"/>
              <w:right w:w="55" w:type="dxa"/>
            </w:tcMar>
          </w:tcPr>
          <w:p w14:paraId="20333CFF" w14:textId="77777777" w:rsidR="002A409B" w:rsidRPr="00CC0586" w:rsidRDefault="002A409B" w:rsidP="00BA351C">
            <w:pPr>
              <w:tabs>
                <w:tab w:val="center" w:pos="4513"/>
                <w:tab w:val="right" w:pos="9026"/>
              </w:tabs>
              <w:spacing w:after="0" w:line="240" w:lineRule="auto"/>
              <w:rPr>
                <w:rFonts w:ascii="Arial" w:eastAsia="Times New Roman" w:hAnsi="Arial" w:cs="Arial"/>
                <w:i/>
                <w:lang w:eastAsia="en-GB"/>
              </w:rPr>
            </w:pPr>
            <w:r w:rsidRPr="00CC0586">
              <w:rPr>
                <w:rFonts w:ascii="Arial" w:eastAsia="Times New Roman" w:hAnsi="Arial" w:cs="Arial"/>
                <w:i/>
                <w:highlight w:val="lightGray"/>
                <w:lang w:eastAsia="en-GB"/>
              </w:rPr>
              <w:t>Response:</w:t>
            </w:r>
          </w:p>
          <w:p w14:paraId="68B7D25C" w14:textId="77777777" w:rsidR="002A409B" w:rsidRPr="00CC0586" w:rsidRDefault="002A409B" w:rsidP="00BA351C">
            <w:pPr>
              <w:tabs>
                <w:tab w:val="center" w:pos="4513"/>
                <w:tab w:val="right" w:pos="9026"/>
              </w:tabs>
              <w:spacing w:after="0" w:line="240" w:lineRule="auto"/>
              <w:rPr>
                <w:rFonts w:ascii="Arial" w:eastAsia="Times New Roman" w:hAnsi="Arial" w:cs="Arial"/>
                <w:i/>
                <w:lang w:eastAsia="en-GB"/>
              </w:rPr>
            </w:pPr>
          </w:p>
          <w:p w14:paraId="6F0DF773" w14:textId="77777777" w:rsidR="002A409B" w:rsidRPr="00CC0586" w:rsidRDefault="002A409B" w:rsidP="00BA351C">
            <w:pPr>
              <w:tabs>
                <w:tab w:val="center" w:pos="4513"/>
                <w:tab w:val="right" w:pos="9026"/>
              </w:tabs>
              <w:spacing w:after="0" w:line="240" w:lineRule="auto"/>
              <w:rPr>
                <w:rFonts w:ascii="Arial" w:eastAsia="Times New Roman" w:hAnsi="Arial" w:cs="Arial"/>
                <w:i/>
                <w:lang w:eastAsia="en-GB"/>
              </w:rPr>
            </w:pPr>
          </w:p>
        </w:tc>
      </w:tr>
    </w:tbl>
    <w:p w14:paraId="39538EC3" w14:textId="77777777" w:rsidR="002A409B" w:rsidRPr="00CC0586" w:rsidRDefault="002A409B" w:rsidP="002A409B">
      <w:pPr>
        <w:spacing w:after="0" w:line="240" w:lineRule="auto"/>
        <w:rPr>
          <w:rFonts w:ascii="Arial" w:eastAsia="Times New Roman" w:hAnsi="Arial" w:cs="Arial"/>
          <w:color w:val="212121"/>
          <w:sz w:val="24"/>
          <w:szCs w:val="24"/>
          <w:lang w:eastAsia="en-GB"/>
        </w:rPr>
      </w:pPr>
    </w:p>
    <w:p w14:paraId="5598913A" w14:textId="77777777" w:rsidR="002A409B" w:rsidRPr="00CC0586" w:rsidRDefault="002A409B" w:rsidP="002A409B">
      <w:pPr>
        <w:spacing w:before="240" w:after="120" w:line="300" w:lineRule="atLeast"/>
        <w:ind w:right="-333"/>
        <w:jc w:val="both"/>
        <w:rPr>
          <w:rFonts w:ascii="Arial" w:eastAsia="Times New Roman" w:hAnsi="Arial" w:cs="Arial"/>
          <w:sz w:val="24"/>
          <w:szCs w:val="24"/>
        </w:rPr>
      </w:pPr>
      <w:r w:rsidRPr="00CC0586">
        <w:rPr>
          <w:rFonts w:ascii="Arial" w:eastAsia="Arial" w:hAnsi="Arial" w:cs="Arial"/>
          <w:b/>
          <w:sz w:val="24"/>
          <w:szCs w:val="24"/>
          <w:u w:val="single"/>
        </w:rPr>
        <w:t xml:space="preserve">‘Self-cleaning’ </w:t>
      </w:r>
      <w:bookmarkStart w:id="9" w:name="h.3znysh7" w:colFirst="0" w:colLast="0"/>
      <w:bookmarkEnd w:id="9"/>
    </w:p>
    <w:p w14:paraId="5908355C" w14:textId="77777777" w:rsidR="002A409B" w:rsidRPr="00CC0586" w:rsidRDefault="002A409B" w:rsidP="002A409B">
      <w:pPr>
        <w:spacing w:before="240" w:after="120" w:line="300" w:lineRule="atLeast"/>
        <w:jc w:val="both"/>
        <w:rPr>
          <w:rFonts w:ascii="Arial" w:eastAsia="Arial" w:hAnsi="Arial" w:cs="Arial"/>
          <w:sz w:val="24"/>
          <w:szCs w:val="24"/>
        </w:rPr>
      </w:pPr>
      <w:r w:rsidRPr="00CC0586">
        <w:rPr>
          <w:rFonts w:ascii="Arial" w:eastAsia="Arial" w:hAnsi="Arial" w:cs="Arial"/>
          <w:sz w:val="24"/>
          <w:szCs w:val="24"/>
        </w:rPr>
        <w:t xml:space="preserve">Any Supplier that answers ‘Yes’ to questions in this Section 6 should provide sufficient evidence that provides a summary of the circumstances and any remedial action that has taken place subsequently and effectively “self-cleans” the situation referred to in that question. The Supplier </w:t>
      </w:r>
      <w:proofErr w:type="gramStart"/>
      <w:r w:rsidRPr="00CC0586">
        <w:rPr>
          <w:rFonts w:ascii="Arial" w:eastAsia="Arial" w:hAnsi="Arial" w:cs="Arial"/>
          <w:sz w:val="24"/>
          <w:szCs w:val="24"/>
        </w:rPr>
        <w:t>has to</w:t>
      </w:r>
      <w:proofErr w:type="gramEnd"/>
      <w:r w:rsidRPr="00CC0586">
        <w:rPr>
          <w:rFonts w:ascii="Arial" w:eastAsia="Arial" w:hAnsi="Arial" w:cs="Arial"/>
          <w:sz w:val="24"/>
          <w:szCs w:val="24"/>
        </w:rPr>
        <w:t xml:space="preserve"> demonstrate it has taken such remedial action, to the satisfaction of the Authority in each case.  </w:t>
      </w:r>
    </w:p>
    <w:p w14:paraId="2AF3FBB7" w14:textId="77777777" w:rsidR="002A409B" w:rsidRPr="00CC0586" w:rsidRDefault="002A409B" w:rsidP="002A409B">
      <w:pPr>
        <w:spacing w:before="240" w:after="120" w:line="300" w:lineRule="atLeast"/>
        <w:jc w:val="both"/>
        <w:rPr>
          <w:rFonts w:ascii="Arial" w:eastAsia="Times New Roman" w:hAnsi="Arial" w:cs="Arial"/>
          <w:sz w:val="24"/>
          <w:szCs w:val="24"/>
        </w:rPr>
      </w:pPr>
      <w:r w:rsidRPr="00CC0586">
        <w:rPr>
          <w:rFonts w:ascii="Arial" w:eastAsia="Arial" w:hAnsi="Arial" w:cs="Arial"/>
          <w:sz w:val="24"/>
          <w:szCs w:val="24"/>
        </w:rPr>
        <w:t>If such evidence is considered by the Authority (whose decision will be final) as sufficient, the economic operator concerned shall be allowed to continue in the procurement process.</w:t>
      </w:r>
    </w:p>
    <w:p w14:paraId="6D0C6788" w14:textId="77777777" w:rsidR="002A409B" w:rsidRPr="00CC0586" w:rsidRDefault="002A409B" w:rsidP="002A409B">
      <w:pPr>
        <w:spacing w:before="240" w:after="120" w:line="300" w:lineRule="atLeast"/>
        <w:jc w:val="both"/>
        <w:rPr>
          <w:rFonts w:ascii="Arial" w:eastAsia="Arial" w:hAnsi="Arial" w:cs="Arial"/>
          <w:sz w:val="24"/>
          <w:szCs w:val="24"/>
        </w:rPr>
      </w:pPr>
      <w:bookmarkStart w:id="10" w:name="h.2et92p0" w:colFirst="0" w:colLast="0"/>
      <w:bookmarkEnd w:id="10"/>
      <w:proofErr w:type="gramStart"/>
      <w:r w:rsidRPr="00CC0586">
        <w:rPr>
          <w:rFonts w:ascii="Arial" w:eastAsia="Arial" w:hAnsi="Arial" w:cs="Arial"/>
          <w:sz w:val="24"/>
          <w:szCs w:val="24"/>
        </w:rPr>
        <w:t>In order for</w:t>
      </w:r>
      <w:proofErr w:type="gramEnd"/>
      <w:r w:rsidRPr="00CC0586">
        <w:rPr>
          <w:rFonts w:ascii="Arial" w:eastAsia="Arial" w:hAnsi="Arial" w:cs="Arial"/>
          <w:sz w:val="24"/>
          <w:szCs w:val="24"/>
        </w:rPr>
        <w:t xml:space="preserve"> the evidence referred to above to be sufficient, the Supplier shall, as a minimum, prove that it has:</w:t>
      </w:r>
    </w:p>
    <w:p w14:paraId="0FECB443" w14:textId="77777777" w:rsidR="002A409B" w:rsidRPr="00CC0586" w:rsidRDefault="002A409B" w:rsidP="002A409B">
      <w:pPr>
        <w:numPr>
          <w:ilvl w:val="0"/>
          <w:numId w:val="9"/>
        </w:numPr>
        <w:spacing w:before="240" w:after="120" w:line="300" w:lineRule="atLeast"/>
        <w:jc w:val="both"/>
        <w:rPr>
          <w:rFonts w:ascii="Arial" w:eastAsia="Arial" w:hAnsi="Arial" w:cs="Arial"/>
          <w:sz w:val="24"/>
          <w:szCs w:val="24"/>
        </w:rPr>
      </w:pPr>
      <w:bookmarkStart w:id="11" w:name="h.tyjcwt" w:colFirst="0" w:colLast="0"/>
      <w:bookmarkEnd w:id="11"/>
      <w:r w:rsidRPr="00CC0586">
        <w:rPr>
          <w:rFonts w:ascii="Arial" w:eastAsia="Arial" w:hAnsi="Arial" w:cs="Arial"/>
          <w:sz w:val="24"/>
          <w:szCs w:val="24"/>
        </w:rPr>
        <w:t xml:space="preserve">paid or undertaken to pay compensation in respect of any damage caused by the criminal offence or </w:t>
      </w:r>
      <w:proofErr w:type="gramStart"/>
      <w:r w:rsidRPr="00CC0586">
        <w:rPr>
          <w:rFonts w:ascii="Arial" w:eastAsia="Arial" w:hAnsi="Arial" w:cs="Arial"/>
          <w:sz w:val="24"/>
          <w:szCs w:val="24"/>
        </w:rPr>
        <w:t>misconduct;</w:t>
      </w:r>
      <w:proofErr w:type="gramEnd"/>
    </w:p>
    <w:p w14:paraId="06CC1887" w14:textId="77777777" w:rsidR="002A409B" w:rsidRPr="00CC0586" w:rsidRDefault="002A409B" w:rsidP="002A409B">
      <w:pPr>
        <w:numPr>
          <w:ilvl w:val="0"/>
          <w:numId w:val="9"/>
        </w:numPr>
        <w:spacing w:before="240" w:after="120" w:line="300" w:lineRule="atLeast"/>
        <w:jc w:val="both"/>
        <w:rPr>
          <w:rFonts w:ascii="Arial" w:eastAsia="Arial" w:hAnsi="Arial" w:cs="Arial"/>
          <w:sz w:val="24"/>
          <w:szCs w:val="24"/>
        </w:rPr>
      </w:pPr>
      <w:r w:rsidRPr="00CC0586">
        <w:rPr>
          <w:rFonts w:ascii="Arial" w:eastAsia="Arial" w:hAnsi="Arial" w:cs="Arial"/>
          <w:sz w:val="24"/>
          <w:szCs w:val="24"/>
        </w:rPr>
        <w:t>clarified the facts and circumstances in a comprehensive manner by actively collaborating with the investigating authorities; and</w:t>
      </w:r>
    </w:p>
    <w:p w14:paraId="5ED5B0A2" w14:textId="77777777" w:rsidR="002A409B" w:rsidRPr="00CC0586" w:rsidRDefault="002A409B" w:rsidP="002A409B">
      <w:pPr>
        <w:numPr>
          <w:ilvl w:val="0"/>
          <w:numId w:val="9"/>
        </w:numPr>
        <w:spacing w:before="240" w:after="120" w:line="300" w:lineRule="atLeast"/>
        <w:jc w:val="both"/>
        <w:rPr>
          <w:rFonts w:ascii="Arial" w:eastAsia="Arial" w:hAnsi="Arial" w:cs="Arial"/>
          <w:sz w:val="24"/>
          <w:szCs w:val="24"/>
        </w:rPr>
      </w:pPr>
      <w:bookmarkStart w:id="12" w:name="h.3dy6vkm" w:colFirst="0" w:colLast="0"/>
      <w:bookmarkEnd w:id="12"/>
      <w:r w:rsidRPr="00CC0586">
        <w:rPr>
          <w:rFonts w:ascii="Arial" w:eastAsia="Arial" w:hAnsi="Arial" w:cs="Arial"/>
          <w:sz w:val="24"/>
          <w:szCs w:val="24"/>
        </w:rPr>
        <w:t>taken concrete technical, organisational and personnel measures that are appropriate to prevent further criminal offences or misconduct.</w:t>
      </w:r>
    </w:p>
    <w:p w14:paraId="46E61C87" w14:textId="77777777" w:rsidR="002A409B" w:rsidRPr="00CC0586" w:rsidRDefault="002A409B" w:rsidP="002A409B">
      <w:pPr>
        <w:spacing w:before="240" w:after="120" w:line="300" w:lineRule="atLeast"/>
        <w:jc w:val="both"/>
        <w:rPr>
          <w:rFonts w:ascii="Arial" w:eastAsia="Times New Roman" w:hAnsi="Arial" w:cs="Arial"/>
          <w:b/>
          <w:color w:val="C0504D"/>
          <w:sz w:val="24"/>
          <w:szCs w:val="24"/>
          <w:u w:val="single"/>
        </w:rPr>
      </w:pPr>
      <w:bookmarkStart w:id="13" w:name="h.1t3h5sf" w:colFirst="0" w:colLast="0"/>
      <w:bookmarkEnd w:id="13"/>
      <w:r w:rsidRPr="00CC0586">
        <w:rPr>
          <w:rFonts w:ascii="Arial" w:eastAsia="Arial" w:hAnsi="Arial" w:cs="Arial"/>
          <w:sz w:val="24"/>
          <w:szCs w:val="24"/>
        </w:rPr>
        <w:t xml:space="preserve">The measures taken by the Supplier shall be evaluated </w:t>
      </w:r>
      <w:proofErr w:type="gramStart"/>
      <w:r w:rsidRPr="00CC0586">
        <w:rPr>
          <w:rFonts w:ascii="Arial" w:eastAsia="Arial" w:hAnsi="Arial" w:cs="Arial"/>
          <w:sz w:val="24"/>
          <w:szCs w:val="24"/>
        </w:rPr>
        <w:t>taking into account</w:t>
      </w:r>
      <w:proofErr w:type="gramEnd"/>
      <w:r w:rsidRPr="00CC0586">
        <w:rPr>
          <w:rFonts w:ascii="Arial" w:eastAsia="Arial" w:hAnsi="Arial" w:cs="Arial"/>
          <w:sz w:val="24"/>
          <w:szCs w:val="24"/>
        </w:rPr>
        <w:t xml:space="preserve"> the gravity and particular circumstances of the criminal offence or misconduct. Where the measures are considered by the Authority to be insufficient, the Supplier shall be given a statement of the reasons for that decision.</w:t>
      </w:r>
    </w:p>
    <w:p w14:paraId="04E1538B" w14:textId="77777777" w:rsidR="002A409B" w:rsidRPr="00CC0586" w:rsidRDefault="002A409B" w:rsidP="002A409B">
      <w:pPr>
        <w:keepNext/>
        <w:rPr>
          <w:rFonts w:ascii="Arial" w:eastAsia="Arial" w:hAnsi="Arial" w:cs="Arial"/>
          <w:color w:val="C0504D"/>
        </w:rPr>
      </w:pPr>
    </w:p>
    <w:bookmarkEnd w:id="4"/>
    <w:bookmarkEnd w:id="5"/>
    <w:bookmarkEnd w:id="6"/>
    <w:bookmarkEnd w:id="7"/>
    <w:p w14:paraId="534EAF92" w14:textId="77777777" w:rsidR="002A409B" w:rsidRPr="00CC0586" w:rsidRDefault="002A409B" w:rsidP="002A409B">
      <w:pPr>
        <w:spacing w:after="0" w:line="240" w:lineRule="auto"/>
        <w:ind w:left="720"/>
        <w:rPr>
          <w:rFonts w:ascii="Arial" w:hAnsi="Arial" w:cs="Arial"/>
          <w:b/>
          <w:sz w:val="24"/>
          <w:szCs w:val="24"/>
        </w:rPr>
      </w:pPr>
    </w:p>
    <w:p w14:paraId="0CB25719" w14:textId="4E1866DE" w:rsidR="002A409B" w:rsidRPr="00DB5FB3" w:rsidRDefault="002A409B" w:rsidP="00DB5FB3">
      <w:pPr>
        <w:pStyle w:val="ListParagraph"/>
        <w:numPr>
          <w:ilvl w:val="0"/>
          <w:numId w:val="45"/>
        </w:numPr>
        <w:ind w:hanging="720"/>
        <w:rPr>
          <w:rFonts w:ascii="Arial" w:hAnsi="Arial" w:cs="Arial"/>
          <w:b/>
          <w:sz w:val="24"/>
          <w:szCs w:val="24"/>
        </w:rPr>
      </w:pPr>
      <w:r w:rsidRPr="00DB5FB3">
        <w:rPr>
          <w:rFonts w:ascii="Arial" w:hAnsi="Arial" w:cs="Arial"/>
          <w:b/>
          <w:bCs/>
          <w:sz w:val="24"/>
          <w:szCs w:val="24"/>
        </w:rPr>
        <w:lastRenderedPageBreak/>
        <w:t>FREEDOM OF INFORMATION SCHEDULE</w:t>
      </w:r>
    </w:p>
    <w:p w14:paraId="30C41281" w14:textId="77777777" w:rsidR="002A409B" w:rsidRPr="00CC0586" w:rsidRDefault="002A409B" w:rsidP="002A409B">
      <w:pPr>
        <w:rPr>
          <w:rFonts w:ascii="Arial" w:hAnsi="Arial" w:cs="Arial"/>
          <w:sz w:val="24"/>
          <w:szCs w:val="24"/>
        </w:rPr>
      </w:pPr>
      <w:r w:rsidRPr="00CC0586">
        <w:rPr>
          <w:rFonts w:ascii="Arial" w:hAnsi="Arial" w:cs="Arial"/>
          <w:b/>
          <w:sz w:val="24"/>
          <w:szCs w:val="24"/>
        </w:rPr>
        <w:t>Commercially sensitive information</w:t>
      </w:r>
    </w:p>
    <w:p w14:paraId="6D06B015" w14:textId="77777777" w:rsidR="002A409B" w:rsidRPr="00CC0586" w:rsidRDefault="002A409B" w:rsidP="002A409B">
      <w:pPr>
        <w:rPr>
          <w:rFonts w:ascii="Arial" w:hAnsi="Arial" w:cs="Arial"/>
          <w:sz w:val="24"/>
          <w:szCs w:val="24"/>
        </w:rPr>
      </w:pPr>
      <w:r w:rsidRPr="00CC0586">
        <w:rPr>
          <w:rFonts w:ascii="Arial" w:hAnsi="Arial" w:cs="Arial"/>
          <w:sz w:val="24"/>
          <w:szCs w:val="24"/>
        </w:rPr>
        <w:t>I declare that I wish the following information to be designated as commercially sensitive and to be appended to the Contract at Schedule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2A409B" w:rsidRPr="00CC0586" w14:paraId="1BA7301C" w14:textId="77777777" w:rsidTr="00BA351C">
        <w:tc>
          <w:tcPr>
            <w:tcW w:w="8307" w:type="dxa"/>
          </w:tcPr>
          <w:p w14:paraId="349E11F0" w14:textId="77777777" w:rsidR="002A409B" w:rsidRPr="00CC0586" w:rsidRDefault="002A409B" w:rsidP="00BA351C">
            <w:pPr>
              <w:rPr>
                <w:rFonts w:ascii="Arial" w:hAnsi="Arial" w:cs="Arial"/>
                <w:sz w:val="24"/>
                <w:szCs w:val="24"/>
              </w:rPr>
            </w:pPr>
            <w:r w:rsidRPr="00CC0586">
              <w:rPr>
                <w:rFonts w:ascii="Arial" w:hAnsi="Arial" w:cs="Arial"/>
                <w:sz w:val="24"/>
                <w:szCs w:val="24"/>
              </w:rPr>
              <w:t> </w:t>
            </w:r>
          </w:p>
          <w:p w14:paraId="2F22E4DA" w14:textId="77777777" w:rsidR="002A409B" w:rsidRPr="00CC0586" w:rsidRDefault="002A409B" w:rsidP="00BA351C">
            <w:pPr>
              <w:rPr>
                <w:rFonts w:ascii="Arial" w:hAnsi="Arial" w:cs="Arial"/>
                <w:sz w:val="24"/>
                <w:szCs w:val="24"/>
              </w:rPr>
            </w:pPr>
            <w:r w:rsidRPr="00CC0586">
              <w:rPr>
                <w:rFonts w:ascii="Arial" w:hAnsi="Arial" w:cs="Arial"/>
                <w:sz w:val="24"/>
                <w:szCs w:val="24"/>
              </w:rPr>
              <w:t> </w:t>
            </w:r>
          </w:p>
          <w:p w14:paraId="68B24FAB" w14:textId="77777777" w:rsidR="002A409B" w:rsidRPr="00CC0586" w:rsidRDefault="002A409B" w:rsidP="00BA351C">
            <w:pPr>
              <w:rPr>
                <w:rFonts w:ascii="Arial" w:hAnsi="Arial" w:cs="Arial"/>
                <w:sz w:val="24"/>
                <w:szCs w:val="24"/>
              </w:rPr>
            </w:pPr>
            <w:r w:rsidRPr="00CC0586">
              <w:rPr>
                <w:rFonts w:ascii="Arial" w:hAnsi="Arial" w:cs="Arial"/>
                <w:sz w:val="24"/>
                <w:szCs w:val="24"/>
              </w:rPr>
              <w:t> </w:t>
            </w:r>
          </w:p>
        </w:tc>
      </w:tr>
    </w:tbl>
    <w:p w14:paraId="77ED659B" w14:textId="77777777" w:rsidR="002A409B" w:rsidRPr="00CC0586" w:rsidRDefault="002A409B" w:rsidP="002A409B">
      <w:pPr>
        <w:rPr>
          <w:rFonts w:ascii="Arial" w:hAnsi="Arial" w:cs="Arial"/>
          <w:sz w:val="24"/>
          <w:szCs w:val="24"/>
        </w:rPr>
      </w:pPr>
      <w:r w:rsidRPr="00CC0586">
        <w:rPr>
          <w:rFonts w:ascii="Arial" w:hAnsi="Arial" w:cs="Arial"/>
          <w:sz w:val="24"/>
          <w:szCs w:val="24"/>
        </w:rPr>
        <w:t>The reason(s) it is considered that this information should be exempt under the Freedom of Information Act 2000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2A409B" w:rsidRPr="00CC0586" w14:paraId="1066A0B6" w14:textId="77777777" w:rsidTr="00BA351C">
        <w:tc>
          <w:tcPr>
            <w:tcW w:w="8307" w:type="dxa"/>
          </w:tcPr>
          <w:p w14:paraId="695FD76E" w14:textId="77777777" w:rsidR="002A409B" w:rsidRPr="00CC0586" w:rsidRDefault="002A409B" w:rsidP="00BA351C">
            <w:pPr>
              <w:rPr>
                <w:rFonts w:ascii="Arial" w:hAnsi="Arial" w:cs="Arial"/>
                <w:sz w:val="24"/>
                <w:szCs w:val="24"/>
              </w:rPr>
            </w:pPr>
            <w:r w:rsidRPr="00CC0586">
              <w:rPr>
                <w:rFonts w:ascii="Arial" w:hAnsi="Arial" w:cs="Arial"/>
                <w:sz w:val="24"/>
                <w:szCs w:val="24"/>
              </w:rPr>
              <w:t> </w:t>
            </w:r>
          </w:p>
          <w:p w14:paraId="1CD87500" w14:textId="77777777" w:rsidR="002A409B" w:rsidRPr="00CC0586" w:rsidRDefault="002A409B" w:rsidP="00BA351C">
            <w:pPr>
              <w:rPr>
                <w:rFonts w:ascii="Arial" w:hAnsi="Arial" w:cs="Arial"/>
                <w:sz w:val="24"/>
                <w:szCs w:val="24"/>
              </w:rPr>
            </w:pPr>
            <w:r w:rsidRPr="00CC0586">
              <w:rPr>
                <w:rFonts w:ascii="Arial" w:hAnsi="Arial" w:cs="Arial"/>
                <w:sz w:val="24"/>
                <w:szCs w:val="24"/>
              </w:rPr>
              <w:t> </w:t>
            </w:r>
          </w:p>
          <w:p w14:paraId="370D32E7" w14:textId="77777777" w:rsidR="002A409B" w:rsidRPr="00CC0586" w:rsidRDefault="002A409B" w:rsidP="00BA351C">
            <w:pPr>
              <w:rPr>
                <w:rFonts w:ascii="Arial" w:hAnsi="Arial" w:cs="Arial"/>
                <w:sz w:val="24"/>
                <w:szCs w:val="24"/>
              </w:rPr>
            </w:pPr>
            <w:r w:rsidRPr="00CC0586">
              <w:rPr>
                <w:rFonts w:ascii="Arial" w:hAnsi="Arial" w:cs="Arial"/>
                <w:sz w:val="24"/>
                <w:szCs w:val="24"/>
              </w:rPr>
              <w:t> </w:t>
            </w:r>
          </w:p>
        </w:tc>
      </w:tr>
    </w:tbl>
    <w:p w14:paraId="4C3022F5" w14:textId="77777777" w:rsidR="002A409B" w:rsidRPr="00CC0586" w:rsidRDefault="002A409B" w:rsidP="002A409B">
      <w:pPr>
        <w:rPr>
          <w:rFonts w:ascii="Arial" w:hAnsi="Arial" w:cs="Arial"/>
          <w:sz w:val="24"/>
          <w:szCs w:val="24"/>
        </w:rPr>
      </w:pPr>
      <w:r w:rsidRPr="00CC0586">
        <w:rPr>
          <w:rFonts w:ascii="Arial" w:hAnsi="Arial" w:cs="Arial"/>
          <w:sz w:val="24"/>
          <w:szCs w:val="24"/>
        </w:rPr>
        <w:t xml:space="preserve">The </w:t>
      </w:r>
      <w:proofErr w:type="gramStart"/>
      <w:r w:rsidRPr="00CC0586">
        <w:rPr>
          <w:rFonts w:ascii="Arial" w:hAnsi="Arial" w:cs="Arial"/>
          <w:sz w:val="24"/>
          <w:szCs w:val="24"/>
        </w:rPr>
        <w:t>period of time</w:t>
      </w:r>
      <w:proofErr w:type="gramEnd"/>
      <w:r w:rsidRPr="00CC0586">
        <w:rPr>
          <w:rFonts w:ascii="Arial" w:hAnsi="Arial" w:cs="Arial"/>
          <w:sz w:val="24"/>
          <w:szCs w:val="24"/>
        </w:rPr>
        <w:t xml:space="preserve"> for which it is considered this information should be exempt is [until award of Contract </w:t>
      </w:r>
      <w:r w:rsidRPr="00CC0586">
        <w:rPr>
          <w:rFonts w:ascii="Arial" w:hAnsi="Arial" w:cs="Arial"/>
          <w:b/>
          <w:sz w:val="24"/>
          <w:szCs w:val="24"/>
        </w:rPr>
        <w:t>OR</w:t>
      </w:r>
      <w:r w:rsidRPr="00CC0586">
        <w:rPr>
          <w:rFonts w:ascii="Arial" w:hAnsi="Arial" w:cs="Arial"/>
          <w:sz w:val="24"/>
          <w:szCs w:val="24"/>
        </w:rPr>
        <w:t xml:space="preserve"> during the period of the contract </w:t>
      </w:r>
      <w:r w:rsidRPr="00CC0586">
        <w:rPr>
          <w:rFonts w:ascii="Arial" w:hAnsi="Arial" w:cs="Arial"/>
          <w:b/>
          <w:sz w:val="24"/>
          <w:szCs w:val="24"/>
        </w:rPr>
        <w:t>OR</w:t>
      </w:r>
      <w:r w:rsidRPr="00CC0586">
        <w:rPr>
          <w:rFonts w:ascii="Arial" w:hAnsi="Arial" w:cs="Arial"/>
          <w:sz w:val="24"/>
          <w:szCs w:val="24"/>
        </w:rPr>
        <w:t xml:space="preserve"> for a period of </w:t>
      </w:r>
      <w:r w:rsidRPr="00CC0586">
        <w:rPr>
          <w:rFonts w:ascii="Arial" w:hAnsi="Arial" w:cs="Arial"/>
          <w:sz w:val="24"/>
          <w:szCs w:val="24"/>
          <w:highlight w:val="yellow"/>
        </w:rPr>
        <w:t>[NUMBER]</w:t>
      </w:r>
      <w:r w:rsidRPr="00CC0586">
        <w:rPr>
          <w:rFonts w:ascii="Arial" w:hAnsi="Arial" w:cs="Arial"/>
          <w:sz w:val="24"/>
          <w:szCs w:val="24"/>
        </w:rPr>
        <w:t xml:space="preserve"> years until </w:t>
      </w:r>
      <w:r w:rsidRPr="00CC0586">
        <w:rPr>
          <w:rFonts w:ascii="Arial" w:hAnsi="Arial" w:cs="Arial"/>
          <w:sz w:val="24"/>
          <w:szCs w:val="24"/>
          <w:highlight w:val="yellow"/>
        </w:rPr>
        <w:t>[MONTH],</w:t>
      </w:r>
      <w:r w:rsidRPr="00CC0586">
        <w:rPr>
          <w:rFonts w:ascii="Arial" w:hAnsi="Arial" w:cs="Arial"/>
          <w:sz w:val="24"/>
          <w:szCs w:val="24"/>
        </w:rPr>
        <w:t xml:space="preserve"> </w:t>
      </w:r>
      <w:r w:rsidRPr="00CC0586">
        <w:rPr>
          <w:rFonts w:ascii="Arial" w:hAnsi="Arial" w:cs="Arial"/>
          <w:sz w:val="24"/>
          <w:szCs w:val="24"/>
          <w:highlight w:val="yellow"/>
        </w:rPr>
        <w:t>[YEAR]].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2A409B" w:rsidRPr="00CC0586" w14:paraId="297444A9" w14:textId="77777777" w:rsidTr="00BA351C">
        <w:tc>
          <w:tcPr>
            <w:tcW w:w="8307" w:type="dxa"/>
          </w:tcPr>
          <w:p w14:paraId="6DB9FDB9" w14:textId="77777777" w:rsidR="002A409B" w:rsidRPr="00CC0586" w:rsidRDefault="002A409B" w:rsidP="00BA351C">
            <w:pPr>
              <w:rPr>
                <w:rFonts w:ascii="Arial" w:hAnsi="Arial" w:cs="Arial"/>
                <w:sz w:val="24"/>
                <w:szCs w:val="24"/>
              </w:rPr>
            </w:pPr>
            <w:r w:rsidRPr="00CC0586">
              <w:rPr>
                <w:rFonts w:ascii="Arial" w:hAnsi="Arial" w:cs="Arial"/>
                <w:sz w:val="24"/>
                <w:szCs w:val="24"/>
              </w:rPr>
              <w:t> </w:t>
            </w:r>
          </w:p>
          <w:p w14:paraId="1347918E" w14:textId="77777777" w:rsidR="002A409B" w:rsidRPr="00CC0586" w:rsidRDefault="002A409B" w:rsidP="00BA351C">
            <w:pPr>
              <w:rPr>
                <w:rFonts w:ascii="Arial" w:hAnsi="Arial" w:cs="Arial"/>
                <w:sz w:val="24"/>
                <w:szCs w:val="24"/>
              </w:rPr>
            </w:pPr>
            <w:r w:rsidRPr="00CC0586">
              <w:rPr>
                <w:rFonts w:ascii="Arial" w:hAnsi="Arial" w:cs="Arial"/>
                <w:sz w:val="24"/>
                <w:szCs w:val="24"/>
              </w:rPr>
              <w:t> </w:t>
            </w:r>
          </w:p>
          <w:p w14:paraId="3BA7A511" w14:textId="77777777" w:rsidR="002A409B" w:rsidRPr="00CC0586" w:rsidRDefault="002A409B" w:rsidP="00BA351C">
            <w:pPr>
              <w:rPr>
                <w:rFonts w:ascii="Arial" w:hAnsi="Arial" w:cs="Arial"/>
                <w:sz w:val="24"/>
                <w:szCs w:val="24"/>
              </w:rPr>
            </w:pPr>
            <w:r w:rsidRPr="00CC0586">
              <w:rPr>
                <w:rFonts w:ascii="Arial" w:hAnsi="Arial" w:cs="Arial"/>
                <w:sz w:val="24"/>
                <w:szCs w:val="24"/>
              </w:rPr>
              <w:t> </w:t>
            </w:r>
          </w:p>
        </w:tc>
      </w:tr>
    </w:tbl>
    <w:p w14:paraId="6C7AC5CF" w14:textId="77777777" w:rsidR="002A409B" w:rsidRPr="00CC0586" w:rsidRDefault="002A409B" w:rsidP="002A409B">
      <w:pPr>
        <w:rPr>
          <w:rFonts w:ascii="Arial" w:hAnsi="Arial" w:cs="Arial"/>
          <w:sz w:val="24"/>
          <w:szCs w:val="24"/>
        </w:rPr>
      </w:pPr>
      <w:r w:rsidRPr="00CC0586">
        <w:rPr>
          <w:rFonts w:ascii="Arial" w:hAnsi="Arial" w:cs="Arial"/>
          <w:sz w:val="24"/>
          <w:szCs w:val="24"/>
        </w:rPr>
        <w:t> </w:t>
      </w:r>
    </w:p>
    <w:tbl>
      <w:tblPr>
        <w:tblW w:w="0" w:type="auto"/>
        <w:tblInd w:w="108" w:type="dxa"/>
        <w:tblLayout w:type="fixed"/>
        <w:tblLook w:val="0000" w:firstRow="0" w:lastRow="0" w:firstColumn="0" w:lastColumn="0" w:noHBand="0" w:noVBand="0"/>
      </w:tblPr>
      <w:tblGrid>
        <w:gridCol w:w="2492"/>
        <w:gridCol w:w="5815"/>
      </w:tblGrid>
      <w:tr w:rsidR="002A409B" w:rsidRPr="00CC0586" w14:paraId="31E3D790" w14:textId="77777777" w:rsidTr="00BA351C">
        <w:tc>
          <w:tcPr>
            <w:tcW w:w="2492" w:type="dxa"/>
          </w:tcPr>
          <w:p w14:paraId="3D037BCD" w14:textId="77777777" w:rsidR="002A409B" w:rsidRPr="00CC0586" w:rsidRDefault="002A409B" w:rsidP="00BA351C">
            <w:pPr>
              <w:rPr>
                <w:rFonts w:ascii="Arial" w:hAnsi="Arial" w:cs="Arial"/>
                <w:sz w:val="24"/>
                <w:szCs w:val="24"/>
              </w:rPr>
            </w:pPr>
            <w:r w:rsidRPr="00CC0586">
              <w:rPr>
                <w:rFonts w:ascii="Arial" w:hAnsi="Arial" w:cs="Arial"/>
                <w:sz w:val="24"/>
                <w:szCs w:val="24"/>
              </w:rPr>
              <w:t>SIGNATURE:</w:t>
            </w:r>
          </w:p>
        </w:tc>
        <w:tc>
          <w:tcPr>
            <w:tcW w:w="5815" w:type="dxa"/>
          </w:tcPr>
          <w:p w14:paraId="49B14D00" w14:textId="77777777" w:rsidR="002A409B" w:rsidRPr="00CC0586" w:rsidRDefault="002A409B" w:rsidP="00BA351C">
            <w:pPr>
              <w:rPr>
                <w:rFonts w:ascii="Arial" w:hAnsi="Arial" w:cs="Arial"/>
                <w:sz w:val="24"/>
                <w:szCs w:val="24"/>
              </w:rPr>
            </w:pPr>
            <w:r w:rsidRPr="00CC0586">
              <w:rPr>
                <w:rFonts w:ascii="Arial" w:hAnsi="Arial" w:cs="Arial"/>
                <w:sz w:val="24"/>
                <w:szCs w:val="24"/>
              </w:rPr>
              <w:t>_________________________________________</w:t>
            </w:r>
          </w:p>
        </w:tc>
      </w:tr>
      <w:tr w:rsidR="002A409B" w:rsidRPr="00CC0586" w14:paraId="77550E92" w14:textId="77777777" w:rsidTr="00BA351C">
        <w:tc>
          <w:tcPr>
            <w:tcW w:w="2492" w:type="dxa"/>
          </w:tcPr>
          <w:p w14:paraId="0CD16BA2" w14:textId="77777777" w:rsidR="002A409B" w:rsidRPr="00CC0586" w:rsidRDefault="002A409B" w:rsidP="00BA351C">
            <w:pPr>
              <w:rPr>
                <w:rFonts w:ascii="Arial" w:hAnsi="Arial" w:cs="Arial"/>
                <w:sz w:val="24"/>
                <w:szCs w:val="24"/>
              </w:rPr>
            </w:pPr>
            <w:r w:rsidRPr="00CC0586">
              <w:rPr>
                <w:rFonts w:ascii="Arial" w:hAnsi="Arial" w:cs="Arial"/>
                <w:sz w:val="24"/>
                <w:szCs w:val="24"/>
              </w:rPr>
              <w:t>NAME (PRINT):</w:t>
            </w:r>
          </w:p>
        </w:tc>
        <w:tc>
          <w:tcPr>
            <w:tcW w:w="5815" w:type="dxa"/>
          </w:tcPr>
          <w:p w14:paraId="591AE1CB" w14:textId="77777777" w:rsidR="002A409B" w:rsidRPr="00CC0586" w:rsidRDefault="002A409B" w:rsidP="00BA351C">
            <w:pPr>
              <w:rPr>
                <w:rFonts w:ascii="Arial" w:hAnsi="Arial" w:cs="Arial"/>
                <w:sz w:val="24"/>
                <w:szCs w:val="24"/>
              </w:rPr>
            </w:pPr>
            <w:r w:rsidRPr="00CC0586">
              <w:rPr>
                <w:rFonts w:ascii="Arial" w:hAnsi="Arial" w:cs="Arial"/>
                <w:sz w:val="24"/>
                <w:szCs w:val="24"/>
              </w:rPr>
              <w:t>_________________________________________</w:t>
            </w:r>
          </w:p>
        </w:tc>
      </w:tr>
      <w:tr w:rsidR="002A409B" w:rsidRPr="00CC0586" w14:paraId="4E3558B7" w14:textId="77777777" w:rsidTr="00BA351C">
        <w:tc>
          <w:tcPr>
            <w:tcW w:w="2492" w:type="dxa"/>
          </w:tcPr>
          <w:p w14:paraId="151CF17A" w14:textId="77777777" w:rsidR="002A409B" w:rsidRPr="00CC0586" w:rsidRDefault="002A409B" w:rsidP="00BA351C">
            <w:pPr>
              <w:rPr>
                <w:rFonts w:ascii="Arial" w:hAnsi="Arial" w:cs="Arial"/>
                <w:sz w:val="24"/>
                <w:szCs w:val="24"/>
              </w:rPr>
            </w:pPr>
            <w:r w:rsidRPr="00CC0586">
              <w:rPr>
                <w:rFonts w:ascii="Arial" w:hAnsi="Arial" w:cs="Arial"/>
                <w:sz w:val="24"/>
                <w:szCs w:val="24"/>
              </w:rPr>
              <w:t>POSITION:</w:t>
            </w:r>
          </w:p>
        </w:tc>
        <w:tc>
          <w:tcPr>
            <w:tcW w:w="5815" w:type="dxa"/>
          </w:tcPr>
          <w:p w14:paraId="1268814E" w14:textId="77777777" w:rsidR="002A409B" w:rsidRPr="00CC0586" w:rsidRDefault="002A409B" w:rsidP="00BA351C">
            <w:pPr>
              <w:rPr>
                <w:rFonts w:ascii="Arial" w:hAnsi="Arial" w:cs="Arial"/>
                <w:sz w:val="24"/>
                <w:szCs w:val="24"/>
              </w:rPr>
            </w:pPr>
            <w:r w:rsidRPr="00CC0586">
              <w:rPr>
                <w:rFonts w:ascii="Arial" w:hAnsi="Arial" w:cs="Arial"/>
                <w:sz w:val="24"/>
                <w:szCs w:val="24"/>
              </w:rPr>
              <w:t>_________________________________________</w:t>
            </w:r>
          </w:p>
        </w:tc>
      </w:tr>
      <w:tr w:rsidR="002A409B" w:rsidRPr="00CC0586" w14:paraId="3F61F058" w14:textId="77777777" w:rsidTr="00BA351C">
        <w:tc>
          <w:tcPr>
            <w:tcW w:w="2492" w:type="dxa"/>
          </w:tcPr>
          <w:p w14:paraId="6F9933FA" w14:textId="77777777" w:rsidR="002A409B" w:rsidRPr="00CC0586" w:rsidRDefault="002A409B" w:rsidP="00BA351C">
            <w:pPr>
              <w:rPr>
                <w:rFonts w:ascii="Arial" w:hAnsi="Arial" w:cs="Arial"/>
                <w:sz w:val="24"/>
                <w:szCs w:val="24"/>
              </w:rPr>
            </w:pPr>
            <w:r w:rsidRPr="00CC0586">
              <w:rPr>
                <w:rFonts w:ascii="Arial" w:hAnsi="Arial" w:cs="Arial"/>
                <w:sz w:val="24"/>
                <w:szCs w:val="24"/>
              </w:rPr>
              <w:t>COMPANY:</w:t>
            </w:r>
          </w:p>
        </w:tc>
        <w:tc>
          <w:tcPr>
            <w:tcW w:w="5815" w:type="dxa"/>
          </w:tcPr>
          <w:p w14:paraId="636BF34E" w14:textId="77777777" w:rsidR="002A409B" w:rsidRPr="00CC0586" w:rsidRDefault="002A409B" w:rsidP="00BA351C">
            <w:pPr>
              <w:rPr>
                <w:rFonts w:ascii="Arial" w:hAnsi="Arial" w:cs="Arial"/>
                <w:sz w:val="24"/>
                <w:szCs w:val="24"/>
              </w:rPr>
            </w:pPr>
            <w:r w:rsidRPr="00CC0586">
              <w:rPr>
                <w:rFonts w:ascii="Arial" w:hAnsi="Arial" w:cs="Arial"/>
                <w:sz w:val="24"/>
                <w:szCs w:val="24"/>
              </w:rPr>
              <w:t>_________________________________________</w:t>
            </w:r>
          </w:p>
        </w:tc>
      </w:tr>
      <w:tr w:rsidR="002A409B" w:rsidRPr="00CC0586" w14:paraId="5E9ACDD4" w14:textId="77777777" w:rsidTr="00BA351C">
        <w:tc>
          <w:tcPr>
            <w:tcW w:w="2492" w:type="dxa"/>
          </w:tcPr>
          <w:p w14:paraId="2B4E4739" w14:textId="77777777" w:rsidR="002A409B" w:rsidRPr="00CC0586" w:rsidRDefault="002A409B" w:rsidP="00BA351C">
            <w:pPr>
              <w:rPr>
                <w:rFonts w:ascii="Arial" w:hAnsi="Arial" w:cs="Arial"/>
                <w:sz w:val="24"/>
                <w:szCs w:val="24"/>
              </w:rPr>
            </w:pPr>
            <w:r w:rsidRPr="00CC0586">
              <w:rPr>
                <w:rFonts w:ascii="Arial" w:hAnsi="Arial" w:cs="Arial"/>
                <w:sz w:val="24"/>
                <w:szCs w:val="24"/>
              </w:rPr>
              <w:t>DATE:</w:t>
            </w:r>
          </w:p>
        </w:tc>
        <w:tc>
          <w:tcPr>
            <w:tcW w:w="5815" w:type="dxa"/>
          </w:tcPr>
          <w:p w14:paraId="750F14B8" w14:textId="77777777" w:rsidR="002A409B" w:rsidRPr="00CC0586" w:rsidRDefault="002A409B" w:rsidP="00BA351C">
            <w:pPr>
              <w:rPr>
                <w:rFonts w:ascii="Arial" w:hAnsi="Arial" w:cs="Arial"/>
                <w:sz w:val="24"/>
                <w:szCs w:val="24"/>
              </w:rPr>
            </w:pPr>
            <w:r w:rsidRPr="00CC0586">
              <w:rPr>
                <w:rFonts w:ascii="Arial" w:hAnsi="Arial" w:cs="Arial"/>
                <w:sz w:val="24"/>
                <w:szCs w:val="24"/>
              </w:rPr>
              <w:t>_________________________________________</w:t>
            </w:r>
          </w:p>
        </w:tc>
      </w:tr>
    </w:tbl>
    <w:p w14:paraId="73D728EF" w14:textId="77777777" w:rsidR="002A409B" w:rsidRPr="00CC0586" w:rsidRDefault="002A409B" w:rsidP="002A409B">
      <w:pPr>
        <w:keepLines/>
        <w:spacing w:after="0" w:line="240" w:lineRule="auto"/>
        <w:jc w:val="both"/>
        <w:outlineLvl w:val="1"/>
        <w:rPr>
          <w:rFonts w:ascii="Arial" w:hAnsi="Arial" w:cs="Arial"/>
          <w:lang w:val="x-none"/>
        </w:rPr>
      </w:pPr>
    </w:p>
    <w:p w14:paraId="204A60BF" w14:textId="77777777" w:rsidR="002A409B" w:rsidRPr="00CC0586" w:rsidRDefault="002A409B" w:rsidP="002A409B">
      <w:pPr>
        <w:tabs>
          <w:tab w:val="left" w:pos="426"/>
        </w:tabs>
        <w:rPr>
          <w:rFonts w:ascii="Arial" w:hAnsi="Arial" w:cs="Arial"/>
          <w:b/>
          <w:sz w:val="24"/>
          <w:szCs w:val="24"/>
        </w:rPr>
      </w:pPr>
      <w:r w:rsidRPr="00CC0586">
        <w:rPr>
          <w:rFonts w:ascii="Arial" w:eastAsia="Times New Roman" w:hAnsi="Arial" w:cs="Arial"/>
          <w:b/>
          <w:sz w:val="24"/>
          <w:szCs w:val="24"/>
        </w:rPr>
        <w:br w:type="page"/>
      </w:r>
      <w:r w:rsidRPr="00CC0586">
        <w:rPr>
          <w:rFonts w:ascii="Arial" w:hAnsi="Arial" w:cs="Arial"/>
          <w:b/>
          <w:sz w:val="24"/>
          <w:szCs w:val="24"/>
        </w:rPr>
        <w:lastRenderedPageBreak/>
        <w:t>DISCLOSURE OF INFORMATION UNDER THE FREEDOM OF INFORMATION ACT 2000</w:t>
      </w:r>
    </w:p>
    <w:p w14:paraId="39101EBA" w14:textId="3A77AA33" w:rsidR="00DB5FB3" w:rsidRDefault="002A409B" w:rsidP="00DB5FB3">
      <w:pPr>
        <w:pStyle w:val="ListParagraph"/>
        <w:keepLines/>
        <w:numPr>
          <w:ilvl w:val="1"/>
          <w:numId w:val="45"/>
        </w:numPr>
        <w:spacing w:after="0" w:line="240" w:lineRule="auto"/>
        <w:ind w:hanging="825"/>
        <w:jc w:val="both"/>
        <w:outlineLvl w:val="1"/>
        <w:rPr>
          <w:rFonts w:ascii="Arial" w:hAnsi="Arial" w:cs="Arial"/>
          <w:sz w:val="24"/>
          <w:szCs w:val="24"/>
          <w:lang w:val="x-none"/>
        </w:rPr>
      </w:pPr>
      <w:r w:rsidRPr="00DB5FB3">
        <w:rPr>
          <w:rFonts w:ascii="Arial" w:hAnsi="Arial" w:cs="Arial"/>
          <w:sz w:val="24"/>
          <w:szCs w:val="24"/>
          <w:lang w:val="x-none"/>
        </w:rPr>
        <w:t xml:space="preserve">The Freedom of Information Act 2000 (FOIA) gives a right of access by any person (including companies) to information held by the Authority, which could include information relating to or submitted as part of a quotation process. Certain information may be exempt on the grounds of confidentiality or commercial sensitivity.    </w:t>
      </w:r>
    </w:p>
    <w:p w14:paraId="1BC93E32" w14:textId="77777777" w:rsidR="00DB5FB3" w:rsidRDefault="00DB5FB3" w:rsidP="00DB5FB3">
      <w:pPr>
        <w:pStyle w:val="ListParagraph"/>
        <w:keepLines/>
        <w:spacing w:after="0" w:line="240" w:lineRule="auto"/>
        <w:ind w:left="825"/>
        <w:jc w:val="both"/>
        <w:outlineLvl w:val="1"/>
        <w:rPr>
          <w:rFonts w:ascii="Arial" w:hAnsi="Arial" w:cs="Arial"/>
          <w:sz w:val="24"/>
          <w:szCs w:val="24"/>
          <w:lang w:val="x-none"/>
        </w:rPr>
      </w:pPr>
    </w:p>
    <w:p w14:paraId="22A8A3C5" w14:textId="0C6B5B12" w:rsidR="00DB5FB3" w:rsidRDefault="002A409B" w:rsidP="00DB5FB3">
      <w:pPr>
        <w:pStyle w:val="ListParagraph"/>
        <w:keepLines/>
        <w:numPr>
          <w:ilvl w:val="1"/>
          <w:numId w:val="45"/>
        </w:numPr>
        <w:spacing w:after="0" w:line="240" w:lineRule="auto"/>
        <w:ind w:hanging="825"/>
        <w:jc w:val="both"/>
        <w:outlineLvl w:val="1"/>
        <w:rPr>
          <w:rFonts w:ascii="Arial" w:hAnsi="Arial" w:cs="Arial"/>
          <w:sz w:val="24"/>
          <w:szCs w:val="24"/>
          <w:lang w:val="x-none"/>
        </w:rPr>
      </w:pPr>
      <w:r w:rsidRPr="00DB5FB3">
        <w:rPr>
          <w:rFonts w:ascii="Arial" w:hAnsi="Arial" w:cs="Arial"/>
          <w:sz w:val="24"/>
          <w:szCs w:val="24"/>
          <w:lang w:val="x-none"/>
        </w:rPr>
        <w:t xml:space="preserve">The Authority encourages all Suppliers to visit the Information Commissioners website at </w:t>
      </w:r>
      <w:hyperlink r:id="rId30" w:history="1">
        <w:r w:rsidRPr="00DB5FB3">
          <w:rPr>
            <w:rFonts w:ascii="Arial" w:hAnsi="Arial" w:cs="Arial"/>
            <w:color w:val="0000FF"/>
            <w:sz w:val="24"/>
            <w:szCs w:val="24"/>
            <w:u w:val="single"/>
            <w:lang w:val="x-none"/>
          </w:rPr>
          <w:t>www.informationcommissioner.gov.uk</w:t>
        </w:r>
      </w:hyperlink>
      <w:r w:rsidRPr="00DB5FB3">
        <w:rPr>
          <w:rFonts w:ascii="Arial" w:hAnsi="Arial" w:cs="Arial"/>
          <w:sz w:val="24"/>
          <w:szCs w:val="24"/>
          <w:lang w:val="x-none"/>
        </w:rPr>
        <w:t xml:space="preserve"> for further information on the FOIA and its effect on public authorities and service providers in relation to the disclosure of information in respect of public sector tendering and contracts and specifically to access Awareness Guidance Document No. 2 (Confidential Information) and Awareness Guidance Document No. 5 (Commercial Interests) on the application of the exemptions from disclosure under the FOIA.  </w:t>
      </w:r>
    </w:p>
    <w:p w14:paraId="0D916ECD" w14:textId="77777777" w:rsidR="00DB5FB3" w:rsidRPr="00DB5FB3" w:rsidRDefault="00DB5FB3" w:rsidP="00DB5FB3">
      <w:pPr>
        <w:keepLines/>
        <w:spacing w:after="0" w:line="240" w:lineRule="auto"/>
        <w:jc w:val="both"/>
        <w:outlineLvl w:val="1"/>
        <w:rPr>
          <w:rFonts w:ascii="Arial" w:hAnsi="Arial" w:cs="Arial"/>
          <w:sz w:val="24"/>
          <w:szCs w:val="24"/>
          <w:lang w:val="x-none"/>
        </w:rPr>
      </w:pPr>
    </w:p>
    <w:p w14:paraId="25A4A1A1" w14:textId="77777777" w:rsidR="00DB5FB3" w:rsidRDefault="002A409B" w:rsidP="00DB5FB3">
      <w:pPr>
        <w:pStyle w:val="ListParagraph"/>
        <w:keepLines/>
        <w:numPr>
          <w:ilvl w:val="1"/>
          <w:numId w:val="45"/>
        </w:numPr>
        <w:spacing w:after="0" w:line="240" w:lineRule="auto"/>
        <w:ind w:hanging="825"/>
        <w:jc w:val="both"/>
        <w:outlineLvl w:val="1"/>
        <w:rPr>
          <w:rFonts w:ascii="Arial" w:hAnsi="Arial" w:cs="Arial"/>
          <w:sz w:val="24"/>
          <w:szCs w:val="24"/>
          <w:lang w:val="x-none"/>
        </w:rPr>
      </w:pPr>
      <w:r w:rsidRPr="00DB5FB3">
        <w:rPr>
          <w:rFonts w:ascii="Arial" w:hAnsi="Arial" w:cs="Arial"/>
          <w:sz w:val="24"/>
          <w:szCs w:val="24"/>
          <w:lang w:val="x-none"/>
        </w:rPr>
        <w:t xml:space="preserve">Suppliers should indicate, by way of completing the Freedom of Information Schedule, below, with supporting reasons, the parts of their Quotation Submission which the Supplier considers is commercially sensitive and/or confidential should a Freedom of Information (FOI) request be received by the Authority. Suppliers are required to complete all sections of the Freedom of Information Schedule and return it as part of their Quotation Submission.   </w:t>
      </w:r>
    </w:p>
    <w:p w14:paraId="37D96A84" w14:textId="77777777" w:rsidR="00DB5FB3" w:rsidRPr="00DB5FB3" w:rsidRDefault="00DB5FB3" w:rsidP="00DB5FB3">
      <w:pPr>
        <w:pStyle w:val="ListParagraph"/>
        <w:rPr>
          <w:rFonts w:ascii="Arial" w:hAnsi="Arial" w:cs="Arial"/>
          <w:sz w:val="24"/>
          <w:szCs w:val="24"/>
        </w:rPr>
      </w:pPr>
    </w:p>
    <w:p w14:paraId="13D66A89" w14:textId="3D1D3C71" w:rsidR="002A409B" w:rsidRPr="00DB5FB3" w:rsidRDefault="002A409B" w:rsidP="00DB5FB3">
      <w:pPr>
        <w:pStyle w:val="ListParagraph"/>
        <w:keepLines/>
        <w:numPr>
          <w:ilvl w:val="1"/>
          <w:numId w:val="45"/>
        </w:numPr>
        <w:spacing w:after="0" w:line="240" w:lineRule="auto"/>
        <w:ind w:hanging="825"/>
        <w:jc w:val="both"/>
        <w:outlineLvl w:val="1"/>
        <w:rPr>
          <w:rFonts w:ascii="Arial" w:hAnsi="Arial" w:cs="Arial"/>
          <w:sz w:val="24"/>
          <w:szCs w:val="24"/>
          <w:lang w:val="x-none"/>
        </w:rPr>
      </w:pPr>
      <w:r w:rsidRPr="00DB5FB3">
        <w:rPr>
          <w:rFonts w:ascii="Arial" w:hAnsi="Arial" w:cs="Arial"/>
          <w:sz w:val="24"/>
          <w:szCs w:val="24"/>
        </w:rPr>
        <w:t xml:space="preserve">The Authority, </w:t>
      </w:r>
      <w:proofErr w:type="gramStart"/>
      <w:r w:rsidRPr="00DB5FB3">
        <w:rPr>
          <w:rFonts w:ascii="Arial" w:hAnsi="Arial" w:cs="Arial"/>
          <w:sz w:val="24"/>
          <w:szCs w:val="24"/>
        </w:rPr>
        <w:t>in order to</w:t>
      </w:r>
      <w:proofErr w:type="gramEnd"/>
      <w:r w:rsidRPr="00DB5FB3">
        <w:rPr>
          <w:rFonts w:ascii="Arial" w:hAnsi="Arial" w:cs="Arial"/>
          <w:sz w:val="24"/>
          <w:szCs w:val="24"/>
        </w:rPr>
        <w:t xml:space="preserve"> preserve the integrity of the quotation process and to respect the commercial and competitive positions of Suppliers, will endeavour to treat details of Quotation Submissions marked as confidential and commercially sensitive at least until the contract has been awarded to the successful service provider / supplier.  </w:t>
      </w:r>
      <w:proofErr w:type="gramStart"/>
      <w:r w:rsidRPr="00DB5FB3">
        <w:rPr>
          <w:rFonts w:ascii="Arial" w:hAnsi="Arial" w:cs="Arial"/>
          <w:sz w:val="24"/>
          <w:szCs w:val="24"/>
        </w:rPr>
        <w:t>In the event that</w:t>
      </w:r>
      <w:proofErr w:type="gramEnd"/>
      <w:r w:rsidRPr="00DB5FB3">
        <w:rPr>
          <w:rFonts w:ascii="Arial" w:hAnsi="Arial" w:cs="Arial"/>
          <w:sz w:val="24"/>
          <w:szCs w:val="24"/>
        </w:rPr>
        <w:t xml:space="preserve"> the Authority receives an FOI request and considers the information is not covered by an exemption, or there is a greater public interest in disclosure then the Authority must disclose the information in order to comply with the requirements of the Freedom of Information Act 2000.  </w:t>
      </w:r>
    </w:p>
    <w:p w14:paraId="23C1B814" w14:textId="23673209" w:rsidR="002A409B" w:rsidRPr="00DB5FB3" w:rsidRDefault="002A409B" w:rsidP="00DB5FB3">
      <w:pPr>
        <w:pStyle w:val="ListParagraph"/>
        <w:widowControl w:val="0"/>
        <w:numPr>
          <w:ilvl w:val="0"/>
          <w:numId w:val="45"/>
        </w:numPr>
        <w:adjustRightInd w:val="0"/>
        <w:spacing w:after="0" w:line="360" w:lineRule="atLeast"/>
        <w:ind w:hanging="720"/>
        <w:textAlignment w:val="baseline"/>
        <w:rPr>
          <w:rFonts w:ascii="Arial" w:eastAsia="Times New Roman" w:hAnsi="Arial" w:cs="Arial"/>
          <w:b/>
          <w:sz w:val="24"/>
          <w:szCs w:val="24"/>
        </w:rPr>
      </w:pPr>
      <w:bookmarkStart w:id="14" w:name="_Toc104284980"/>
      <w:r w:rsidRPr="00DB5FB3">
        <w:rPr>
          <w:rFonts w:ascii="Arial" w:eastAsia="Times New Roman" w:hAnsi="Arial" w:cs="Arial"/>
          <w:b/>
          <w:sz w:val="24"/>
          <w:szCs w:val="24"/>
        </w:rPr>
        <w:br w:type="page"/>
      </w:r>
      <w:r w:rsidRPr="00DB5FB3">
        <w:rPr>
          <w:rFonts w:ascii="Arial" w:eastAsia="Times New Roman" w:hAnsi="Arial" w:cs="Arial"/>
          <w:b/>
          <w:sz w:val="24"/>
          <w:szCs w:val="24"/>
        </w:rPr>
        <w:lastRenderedPageBreak/>
        <w:t>DECLARATION OF NON-COLLUSION</w:t>
      </w:r>
      <w:bookmarkEnd w:id="14"/>
    </w:p>
    <w:p w14:paraId="59BF947B" w14:textId="77777777" w:rsidR="002A409B" w:rsidRPr="00CC0586" w:rsidRDefault="002A409B" w:rsidP="002A409B">
      <w:pPr>
        <w:rPr>
          <w:rFonts w:ascii="Arial" w:hAnsi="Arial" w:cs="Arial"/>
        </w:rPr>
      </w:pPr>
    </w:p>
    <w:p w14:paraId="25B01BE3" w14:textId="77777777" w:rsidR="002A409B" w:rsidRPr="00CC0586" w:rsidRDefault="002A409B" w:rsidP="002A409B">
      <w:pPr>
        <w:rPr>
          <w:rFonts w:ascii="Arial" w:hAnsi="Arial" w:cs="Arial"/>
        </w:rPr>
      </w:pPr>
      <w:r w:rsidRPr="00CC0586">
        <w:rPr>
          <w:rFonts w:ascii="Arial" w:hAnsi="Arial" w:cs="Arial"/>
        </w:rPr>
        <w:t xml:space="preserve">In recognition of the principle that the essence of the quotation process is that the Authority shall receive bona fide competitive Quotations from all those taking part </w:t>
      </w:r>
    </w:p>
    <w:p w14:paraId="702A87D6" w14:textId="77777777" w:rsidR="002A409B" w:rsidRPr="00CC0586" w:rsidRDefault="002A409B" w:rsidP="002A409B">
      <w:pPr>
        <w:rPr>
          <w:rFonts w:ascii="Arial" w:hAnsi="Arial" w:cs="Arial"/>
        </w:rPr>
      </w:pPr>
      <w:r w:rsidRPr="00CC0586">
        <w:rPr>
          <w:rFonts w:ascii="Arial" w:hAnsi="Arial" w:cs="Arial"/>
        </w:rPr>
        <w:t>I/WE CERTIFY THAT:</w:t>
      </w:r>
    </w:p>
    <w:p w14:paraId="2AAA1BAC" w14:textId="77777777" w:rsidR="002A409B" w:rsidRPr="00CC0586" w:rsidRDefault="002A409B" w:rsidP="002A409B">
      <w:pPr>
        <w:numPr>
          <w:ilvl w:val="0"/>
          <w:numId w:val="6"/>
        </w:numPr>
        <w:spacing w:after="240" w:line="240" w:lineRule="auto"/>
        <w:jc w:val="both"/>
        <w:rPr>
          <w:rFonts w:ascii="Arial" w:hAnsi="Arial" w:cs="Arial"/>
        </w:rPr>
      </w:pPr>
      <w:r w:rsidRPr="00CC0586">
        <w:rPr>
          <w:rFonts w:ascii="Arial" w:hAnsi="Arial" w:cs="Arial"/>
        </w:rPr>
        <w:t>The Quotation submitted herewith is a bona fide Quotation, intended to be competitive.</w:t>
      </w:r>
    </w:p>
    <w:p w14:paraId="5AF463EF" w14:textId="77777777" w:rsidR="002A409B" w:rsidRPr="00CC0586" w:rsidRDefault="002A409B" w:rsidP="002A409B">
      <w:pPr>
        <w:numPr>
          <w:ilvl w:val="0"/>
          <w:numId w:val="6"/>
        </w:numPr>
        <w:spacing w:after="240" w:line="240" w:lineRule="auto"/>
        <w:jc w:val="both"/>
        <w:rPr>
          <w:rFonts w:ascii="Arial" w:hAnsi="Arial" w:cs="Arial"/>
        </w:rPr>
      </w:pPr>
      <w:r w:rsidRPr="00CC0586">
        <w:rPr>
          <w:rFonts w:ascii="Arial" w:hAnsi="Arial" w:cs="Arial"/>
        </w:rPr>
        <w:t>I/We have not fixed or adjusted the amount of the Quotation under or in accordance with any agreement or arrangement with any other person.</w:t>
      </w:r>
    </w:p>
    <w:p w14:paraId="6CAAA87B" w14:textId="77777777" w:rsidR="002A409B" w:rsidRPr="00CC0586" w:rsidRDefault="002A409B" w:rsidP="002A409B">
      <w:pPr>
        <w:numPr>
          <w:ilvl w:val="0"/>
          <w:numId w:val="6"/>
        </w:numPr>
        <w:spacing w:after="240" w:line="240" w:lineRule="auto"/>
        <w:jc w:val="both"/>
        <w:rPr>
          <w:rFonts w:ascii="Arial" w:hAnsi="Arial" w:cs="Arial"/>
        </w:rPr>
      </w:pPr>
      <w:r w:rsidRPr="00CC0586">
        <w:rPr>
          <w:rFonts w:ascii="Arial" w:hAnsi="Arial" w:cs="Arial"/>
        </w:rPr>
        <w:t>I/We have not done, and undertake that we will not do any of the following acts:</w:t>
      </w:r>
    </w:p>
    <w:p w14:paraId="6A0E5CA9" w14:textId="77777777" w:rsidR="002A409B" w:rsidRPr="00CC0586" w:rsidRDefault="002A409B" w:rsidP="002A409B">
      <w:pPr>
        <w:numPr>
          <w:ilvl w:val="0"/>
          <w:numId w:val="7"/>
        </w:numPr>
        <w:spacing w:after="240" w:line="240" w:lineRule="auto"/>
        <w:jc w:val="both"/>
        <w:rPr>
          <w:rFonts w:ascii="Arial" w:hAnsi="Arial" w:cs="Arial"/>
        </w:rPr>
      </w:pPr>
      <w:r w:rsidRPr="00CC0586">
        <w:rPr>
          <w:rFonts w:ascii="Arial" w:hAnsi="Arial" w:cs="Arial"/>
        </w:rPr>
        <w:t>communicating with a person other than the person calling for this Quotation the amount or approximate amount of the proposed Quotation (except where the disclosure, in confidence, of the approximate amount of the Quotation was essential to obtain insurance premium quotations required for the preparation of the Quotation</w:t>
      </w:r>
      <w:proofErr w:type="gramStart"/>
      <w:r w:rsidRPr="00CC0586">
        <w:rPr>
          <w:rFonts w:ascii="Arial" w:hAnsi="Arial" w:cs="Arial"/>
        </w:rPr>
        <w:t>);</w:t>
      </w:r>
      <w:proofErr w:type="gramEnd"/>
    </w:p>
    <w:p w14:paraId="4405A17A" w14:textId="77777777" w:rsidR="002A409B" w:rsidRPr="00CC0586" w:rsidRDefault="002A409B" w:rsidP="002A409B">
      <w:pPr>
        <w:numPr>
          <w:ilvl w:val="0"/>
          <w:numId w:val="7"/>
        </w:numPr>
        <w:spacing w:after="240" w:line="240" w:lineRule="auto"/>
        <w:jc w:val="both"/>
        <w:rPr>
          <w:rFonts w:ascii="Arial" w:hAnsi="Arial" w:cs="Arial"/>
        </w:rPr>
      </w:pPr>
      <w:r w:rsidRPr="00CC0586">
        <w:rPr>
          <w:rFonts w:ascii="Arial" w:hAnsi="Arial" w:cs="Arial"/>
        </w:rPr>
        <w:t>entering into any agreement with any other person that he/she shall refrain from quoting or as to the amount of any Quotation to be submitted; and</w:t>
      </w:r>
    </w:p>
    <w:p w14:paraId="2710963F" w14:textId="77777777" w:rsidR="002A409B" w:rsidRPr="00CC0586" w:rsidRDefault="002A409B" w:rsidP="002A409B">
      <w:pPr>
        <w:numPr>
          <w:ilvl w:val="0"/>
          <w:numId w:val="7"/>
        </w:numPr>
        <w:spacing w:after="240" w:line="240" w:lineRule="auto"/>
        <w:jc w:val="both"/>
        <w:rPr>
          <w:rFonts w:ascii="Arial" w:hAnsi="Arial" w:cs="Arial"/>
        </w:rPr>
      </w:pPr>
      <w:r w:rsidRPr="00CC0586">
        <w:rPr>
          <w:rFonts w:ascii="Arial" w:hAnsi="Arial" w:cs="Arial"/>
        </w:rPr>
        <w:t xml:space="preserve">offering, paying, </w:t>
      </w:r>
      <w:proofErr w:type="gramStart"/>
      <w:r w:rsidRPr="00CC0586">
        <w:rPr>
          <w:rFonts w:ascii="Arial" w:hAnsi="Arial" w:cs="Arial"/>
        </w:rPr>
        <w:t>giving</w:t>
      </w:r>
      <w:proofErr w:type="gramEnd"/>
      <w:r w:rsidRPr="00CC0586">
        <w:rPr>
          <w:rFonts w:ascii="Arial" w:hAnsi="Arial" w:cs="Arial"/>
        </w:rPr>
        <w:t xml:space="preserve"> or agreeing to give any sum of money or valuable consideration directly or indirectly to any person for doing, having done, causing or having caused to be done in relation to any other Quotation or proposed Quotation any act of the sort described above.</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92"/>
        <w:gridCol w:w="2358"/>
        <w:gridCol w:w="120"/>
        <w:gridCol w:w="840"/>
        <w:gridCol w:w="480"/>
        <w:gridCol w:w="2092"/>
      </w:tblGrid>
      <w:tr w:rsidR="002A409B" w:rsidRPr="00CC0586" w14:paraId="2BF65019" w14:textId="77777777" w:rsidTr="00BA351C">
        <w:trPr>
          <w:trHeight w:val="500"/>
        </w:trPr>
        <w:tc>
          <w:tcPr>
            <w:tcW w:w="2518" w:type="dxa"/>
          </w:tcPr>
          <w:p w14:paraId="4260A8F5" w14:textId="77777777" w:rsidR="002A409B" w:rsidRPr="00CC0586" w:rsidRDefault="002A409B" w:rsidP="00BA351C">
            <w:pPr>
              <w:widowControl w:val="0"/>
              <w:tabs>
                <w:tab w:val="center" w:pos="4153"/>
                <w:tab w:val="right" w:pos="8306"/>
              </w:tabs>
              <w:adjustRightInd w:val="0"/>
              <w:spacing w:after="0" w:line="360" w:lineRule="atLeast"/>
              <w:jc w:val="both"/>
              <w:textAlignment w:val="baseline"/>
              <w:rPr>
                <w:rFonts w:ascii="Arial" w:eastAsia="Times New Roman" w:hAnsi="Arial" w:cs="Arial"/>
              </w:rPr>
            </w:pPr>
            <w:r w:rsidRPr="00CC0586">
              <w:rPr>
                <w:rFonts w:ascii="Arial" w:eastAsia="Times New Roman" w:hAnsi="Arial" w:cs="Arial"/>
              </w:rPr>
              <w:t>Signed</w:t>
            </w:r>
          </w:p>
        </w:tc>
        <w:tc>
          <w:tcPr>
            <w:tcW w:w="3350" w:type="dxa"/>
            <w:gridSpan w:val="2"/>
            <w:vAlign w:val="bottom"/>
          </w:tcPr>
          <w:p w14:paraId="113E9014" w14:textId="77777777" w:rsidR="002A409B" w:rsidRPr="00CC0586" w:rsidRDefault="002A409B" w:rsidP="00BA351C">
            <w:pPr>
              <w:spacing w:before="120" w:line="240" w:lineRule="auto"/>
              <w:rPr>
                <w:rFonts w:ascii="Arial" w:hAnsi="Arial" w:cs="Arial"/>
              </w:rPr>
            </w:pPr>
            <w:r w:rsidRPr="00CC0586">
              <w:rPr>
                <w:rFonts w:ascii="Arial" w:hAnsi="Arial" w:cs="Arial"/>
              </w:rPr>
              <w:t>……………………………………</w:t>
            </w:r>
          </w:p>
        </w:tc>
        <w:tc>
          <w:tcPr>
            <w:tcW w:w="1440" w:type="dxa"/>
            <w:gridSpan w:val="3"/>
          </w:tcPr>
          <w:p w14:paraId="282A1746" w14:textId="77777777" w:rsidR="002A409B" w:rsidRPr="00CC0586" w:rsidRDefault="002A409B" w:rsidP="00BA351C">
            <w:pPr>
              <w:spacing w:before="120" w:line="240" w:lineRule="auto"/>
              <w:rPr>
                <w:rFonts w:ascii="Arial" w:hAnsi="Arial" w:cs="Arial"/>
              </w:rPr>
            </w:pPr>
            <w:r w:rsidRPr="00CC0586">
              <w:rPr>
                <w:rFonts w:ascii="Arial" w:hAnsi="Arial" w:cs="Arial"/>
              </w:rPr>
              <w:t>Date</w:t>
            </w:r>
          </w:p>
        </w:tc>
        <w:tc>
          <w:tcPr>
            <w:tcW w:w="2092" w:type="dxa"/>
            <w:vAlign w:val="bottom"/>
          </w:tcPr>
          <w:p w14:paraId="71CBA142" w14:textId="77777777" w:rsidR="002A409B" w:rsidRPr="00CC0586" w:rsidRDefault="002A409B" w:rsidP="00BA351C">
            <w:pPr>
              <w:spacing w:before="120" w:line="240" w:lineRule="auto"/>
              <w:jc w:val="center"/>
              <w:rPr>
                <w:rFonts w:ascii="Arial" w:hAnsi="Arial" w:cs="Arial"/>
              </w:rPr>
            </w:pPr>
            <w:r w:rsidRPr="00CC0586">
              <w:rPr>
                <w:rFonts w:ascii="Arial" w:hAnsi="Arial" w:cs="Arial"/>
              </w:rPr>
              <w:t>…………..………</w:t>
            </w:r>
          </w:p>
        </w:tc>
      </w:tr>
      <w:tr w:rsidR="002A409B" w:rsidRPr="00CC0586" w14:paraId="46A5D53D" w14:textId="77777777" w:rsidTr="00BA351C">
        <w:trPr>
          <w:trHeight w:val="500"/>
        </w:trPr>
        <w:tc>
          <w:tcPr>
            <w:tcW w:w="2518" w:type="dxa"/>
          </w:tcPr>
          <w:p w14:paraId="236B90F2" w14:textId="77777777" w:rsidR="002A409B" w:rsidRPr="00CC0586" w:rsidRDefault="002A409B" w:rsidP="00BA351C">
            <w:pPr>
              <w:spacing w:before="120" w:line="240" w:lineRule="auto"/>
              <w:rPr>
                <w:rFonts w:ascii="Arial" w:hAnsi="Arial" w:cs="Arial"/>
              </w:rPr>
            </w:pPr>
            <w:r w:rsidRPr="00CC0586">
              <w:rPr>
                <w:rFonts w:ascii="Arial" w:hAnsi="Arial" w:cs="Arial"/>
              </w:rPr>
              <w:t xml:space="preserve">Name (Block Capitals) </w:t>
            </w:r>
          </w:p>
        </w:tc>
        <w:tc>
          <w:tcPr>
            <w:tcW w:w="3350" w:type="dxa"/>
            <w:gridSpan w:val="2"/>
            <w:vAlign w:val="bottom"/>
          </w:tcPr>
          <w:p w14:paraId="70A460CA" w14:textId="77777777" w:rsidR="002A409B" w:rsidRPr="00CC0586" w:rsidRDefault="002A409B" w:rsidP="00BA351C">
            <w:pPr>
              <w:spacing w:before="120" w:line="240" w:lineRule="auto"/>
              <w:jc w:val="center"/>
              <w:rPr>
                <w:rFonts w:ascii="Arial" w:hAnsi="Arial" w:cs="Arial"/>
              </w:rPr>
            </w:pPr>
            <w:r w:rsidRPr="00CC0586">
              <w:rPr>
                <w:rFonts w:ascii="Arial" w:hAnsi="Arial" w:cs="Arial"/>
              </w:rPr>
              <w:t>……………………………………</w:t>
            </w:r>
          </w:p>
        </w:tc>
        <w:tc>
          <w:tcPr>
            <w:tcW w:w="1440" w:type="dxa"/>
            <w:gridSpan w:val="3"/>
          </w:tcPr>
          <w:p w14:paraId="6D220D28" w14:textId="77777777" w:rsidR="002A409B" w:rsidRPr="00CC0586" w:rsidRDefault="002A409B" w:rsidP="00BA351C">
            <w:pPr>
              <w:spacing w:before="120" w:line="240" w:lineRule="auto"/>
              <w:rPr>
                <w:rFonts w:ascii="Arial" w:hAnsi="Arial" w:cs="Arial"/>
              </w:rPr>
            </w:pPr>
            <w:r w:rsidRPr="00CC0586">
              <w:rPr>
                <w:rFonts w:ascii="Arial" w:hAnsi="Arial" w:cs="Arial"/>
              </w:rPr>
              <w:t>Designation</w:t>
            </w:r>
          </w:p>
        </w:tc>
        <w:tc>
          <w:tcPr>
            <w:tcW w:w="2092" w:type="dxa"/>
            <w:vAlign w:val="bottom"/>
          </w:tcPr>
          <w:p w14:paraId="4E5FA766" w14:textId="77777777" w:rsidR="002A409B" w:rsidRPr="00CC0586" w:rsidRDefault="002A409B" w:rsidP="00BA351C">
            <w:pPr>
              <w:spacing w:before="120" w:line="240" w:lineRule="auto"/>
              <w:jc w:val="center"/>
              <w:rPr>
                <w:rFonts w:ascii="Arial" w:hAnsi="Arial" w:cs="Arial"/>
              </w:rPr>
            </w:pPr>
            <w:r w:rsidRPr="00CC0586">
              <w:rPr>
                <w:rFonts w:ascii="Arial" w:hAnsi="Arial" w:cs="Arial"/>
              </w:rPr>
              <w:t>………..…………...</w:t>
            </w:r>
          </w:p>
        </w:tc>
      </w:tr>
      <w:tr w:rsidR="002A409B" w:rsidRPr="00CC0586" w14:paraId="733ADCF1" w14:textId="77777777" w:rsidTr="00BA351C">
        <w:trPr>
          <w:trHeight w:val="500"/>
        </w:trPr>
        <w:tc>
          <w:tcPr>
            <w:tcW w:w="2518" w:type="dxa"/>
          </w:tcPr>
          <w:p w14:paraId="62F24F30" w14:textId="77777777" w:rsidR="002A409B" w:rsidRPr="00CC0586" w:rsidRDefault="002A409B" w:rsidP="00BA351C">
            <w:pPr>
              <w:spacing w:before="120" w:line="240" w:lineRule="auto"/>
              <w:rPr>
                <w:rFonts w:ascii="Arial" w:hAnsi="Arial" w:cs="Arial"/>
              </w:rPr>
            </w:pPr>
            <w:r w:rsidRPr="00CC0586">
              <w:rPr>
                <w:rFonts w:ascii="Arial" w:hAnsi="Arial" w:cs="Arial"/>
              </w:rPr>
              <w:t xml:space="preserve">For and on behalf of </w:t>
            </w:r>
          </w:p>
        </w:tc>
        <w:tc>
          <w:tcPr>
            <w:tcW w:w="6882" w:type="dxa"/>
            <w:gridSpan w:val="6"/>
            <w:vAlign w:val="bottom"/>
          </w:tcPr>
          <w:p w14:paraId="04D4CFF7" w14:textId="77777777" w:rsidR="002A409B" w:rsidRPr="00CC0586" w:rsidRDefault="002A409B" w:rsidP="00BA351C">
            <w:pPr>
              <w:spacing w:before="120" w:line="240" w:lineRule="auto"/>
              <w:jc w:val="center"/>
              <w:rPr>
                <w:rFonts w:ascii="Arial" w:hAnsi="Arial" w:cs="Arial"/>
              </w:rPr>
            </w:pPr>
            <w:r w:rsidRPr="00CC0586">
              <w:rPr>
                <w:rFonts w:ascii="Arial" w:hAnsi="Arial" w:cs="Arial"/>
              </w:rPr>
              <w:t>………………………………………………………………………………</w:t>
            </w:r>
          </w:p>
        </w:tc>
      </w:tr>
      <w:tr w:rsidR="002A409B" w:rsidRPr="00CC0586" w14:paraId="5B3BA29D" w14:textId="77777777" w:rsidTr="00BA351C">
        <w:trPr>
          <w:trHeight w:val="500"/>
        </w:trPr>
        <w:tc>
          <w:tcPr>
            <w:tcW w:w="2518" w:type="dxa"/>
          </w:tcPr>
          <w:p w14:paraId="343AFBD1" w14:textId="77777777" w:rsidR="002A409B" w:rsidRPr="00CC0586" w:rsidRDefault="002A409B" w:rsidP="00BA351C">
            <w:pPr>
              <w:spacing w:before="120" w:line="240" w:lineRule="auto"/>
              <w:rPr>
                <w:rFonts w:ascii="Arial" w:hAnsi="Arial" w:cs="Arial"/>
              </w:rPr>
            </w:pPr>
            <w:r w:rsidRPr="00CC0586">
              <w:rPr>
                <w:rFonts w:ascii="Arial" w:hAnsi="Arial" w:cs="Arial"/>
              </w:rPr>
              <w:t>Registered Office Address</w:t>
            </w:r>
          </w:p>
        </w:tc>
        <w:tc>
          <w:tcPr>
            <w:tcW w:w="6882" w:type="dxa"/>
            <w:gridSpan w:val="6"/>
            <w:vAlign w:val="bottom"/>
          </w:tcPr>
          <w:p w14:paraId="55DB5AEA" w14:textId="77777777" w:rsidR="002A409B" w:rsidRPr="00CC0586" w:rsidRDefault="002A409B" w:rsidP="00BA351C">
            <w:pPr>
              <w:spacing w:before="120"/>
              <w:jc w:val="center"/>
              <w:rPr>
                <w:rFonts w:ascii="Arial" w:hAnsi="Arial" w:cs="Arial"/>
              </w:rPr>
            </w:pPr>
            <w:r w:rsidRPr="00CC0586">
              <w:rPr>
                <w:rFonts w:ascii="Arial" w:hAnsi="Arial" w:cs="Arial"/>
              </w:rPr>
              <w:t>………………………………………………………………………………………………………………………………………………………………………………………………………………………………………………</w:t>
            </w:r>
          </w:p>
        </w:tc>
      </w:tr>
      <w:tr w:rsidR="002A409B" w:rsidRPr="00CC0586" w14:paraId="72107567" w14:textId="77777777" w:rsidTr="00BA351C">
        <w:trPr>
          <w:trHeight w:val="500"/>
        </w:trPr>
        <w:tc>
          <w:tcPr>
            <w:tcW w:w="2518" w:type="dxa"/>
          </w:tcPr>
          <w:p w14:paraId="19DA588C" w14:textId="77777777" w:rsidR="002A409B" w:rsidRPr="00CC0586" w:rsidRDefault="002A409B" w:rsidP="00BA351C">
            <w:pPr>
              <w:spacing w:before="120" w:line="240" w:lineRule="auto"/>
              <w:rPr>
                <w:rFonts w:ascii="Arial" w:hAnsi="Arial" w:cs="Arial"/>
              </w:rPr>
            </w:pPr>
            <w:r w:rsidRPr="00CC0586">
              <w:rPr>
                <w:rFonts w:ascii="Arial" w:hAnsi="Arial" w:cs="Arial"/>
              </w:rPr>
              <w:t>Contact details:</w:t>
            </w:r>
          </w:p>
        </w:tc>
        <w:tc>
          <w:tcPr>
            <w:tcW w:w="992" w:type="dxa"/>
          </w:tcPr>
          <w:p w14:paraId="6883C1D5" w14:textId="77777777" w:rsidR="002A409B" w:rsidRPr="00CC0586" w:rsidRDefault="002A409B" w:rsidP="00BA351C">
            <w:pPr>
              <w:spacing w:before="120" w:line="240" w:lineRule="auto"/>
              <w:rPr>
                <w:rFonts w:ascii="Arial" w:hAnsi="Arial" w:cs="Arial"/>
              </w:rPr>
            </w:pPr>
            <w:r w:rsidRPr="00CC0586">
              <w:rPr>
                <w:rFonts w:ascii="Arial" w:hAnsi="Arial" w:cs="Arial"/>
              </w:rPr>
              <w:t>Tel:</w:t>
            </w:r>
          </w:p>
        </w:tc>
        <w:tc>
          <w:tcPr>
            <w:tcW w:w="2478" w:type="dxa"/>
            <w:gridSpan w:val="2"/>
            <w:vAlign w:val="bottom"/>
          </w:tcPr>
          <w:p w14:paraId="21AFF374" w14:textId="77777777" w:rsidR="002A409B" w:rsidRPr="00CC0586" w:rsidRDefault="002A409B" w:rsidP="00BA351C">
            <w:pPr>
              <w:spacing w:before="120" w:line="240" w:lineRule="auto"/>
              <w:jc w:val="center"/>
              <w:rPr>
                <w:rFonts w:ascii="Arial" w:hAnsi="Arial" w:cs="Arial"/>
              </w:rPr>
            </w:pPr>
            <w:r w:rsidRPr="00CC0586">
              <w:rPr>
                <w:rFonts w:ascii="Arial" w:hAnsi="Arial" w:cs="Arial"/>
              </w:rPr>
              <w:t>……………………..</w:t>
            </w:r>
          </w:p>
        </w:tc>
        <w:tc>
          <w:tcPr>
            <w:tcW w:w="840" w:type="dxa"/>
          </w:tcPr>
          <w:p w14:paraId="761B7245" w14:textId="77777777" w:rsidR="002A409B" w:rsidRPr="00CC0586" w:rsidRDefault="002A409B" w:rsidP="00BA351C">
            <w:pPr>
              <w:spacing w:before="120" w:line="240" w:lineRule="auto"/>
              <w:rPr>
                <w:rFonts w:ascii="Arial" w:hAnsi="Arial" w:cs="Arial"/>
              </w:rPr>
            </w:pPr>
            <w:r w:rsidRPr="00CC0586">
              <w:rPr>
                <w:rFonts w:ascii="Arial" w:hAnsi="Arial" w:cs="Arial"/>
              </w:rPr>
              <w:t>Fax:</w:t>
            </w:r>
          </w:p>
        </w:tc>
        <w:tc>
          <w:tcPr>
            <w:tcW w:w="2572" w:type="dxa"/>
            <w:gridSpan w:val="2"/>
            <w:vAlign w:val="bottom"/>
          </w:tcPr>
          <w:p w14:paraId="15FBA5B3" w14:textId="77777777" w:rsidR="002A409B" w:rsidRPr="00CC0586" w:rsidRDefault="002A409B" w:rsidP="00BA351C">
            <w:pPr>
              <w:spacing w:before="120" w:line="240" w:lineRule="auto"/>
              <w:jc w:val="center"/>
              <w:rPr>
                <w:rFonts w:ascii="Arial" w:hAnsi="Arial" w:cs="Arial"/>
              </w:rPr>
            </w:pPr>
            <w:r w:rsidRPr="00CC0586">
              <w:rPr>
                <w:rFonts w:ascii="Arial" w:hAnsi="Arial" w:cs="Arial"/>
              </w:rPr>
              <w:t>………………………</w:t>
            </w:r>
          </w:p>
        </w:tc>
      </w:tr>
    </w:tbl>
    <w:p w14:paraId="7C74E527" w14:textId="77777777" w:rsidR="002A409B" w:rsidRPr="00CC0586" w:rsidRDefault="002A409B" w:rsidP="002A409B">
      <w:pPr>
        <w:spacing w:line="240" w:lineRule="auto"/>
        <w:rPr>
          <w:rFonts w:ascii="Arial" w:hAnsi="Arial" w:cs="Arial"/>
        </w:rPr>
      </w:pPr>
      <w:r w:rsidRPr="00CC0586">
        <w:rPr>
          <w:rFonts w:ascii="Arial" w:hAnsi="Arial" w:cs="Arial"/>
        </w:rPr>
        <w:t>In this declaration:</w:t>
      </w:r>
    </w:p>
    <w:p w14:paraId="2B88095F" w14:textId="77777777" w:rsidR="002A409B" w:rsidRPr="00CC0586" w:rsidRDefault="002A409B" w:rsidP="002A409B">
      <w:pPr>
        <w:numPr>
          <w:ilvl w:val="0"/>
          <w:numId w:val="5"/>
        </w:numPr>
        <w:spacing w:after="240" w:line="240" w:lineRule="auto"/>
        <w:rPr>
          <w:rFonts w:ascii="Arial" w:hAnsi="Arial" w:cs="Arial"/>
        </w:rPr>
      </w:pPr>
      <w:r w:rsidRPr="00CC0586">
        <w:rPr>
          <w:rFonts w:ascii="Arial" w:hAnsi="Arial" w:cs="Arial"/>
        </w:rPr>
        <w:t>‘person’ indicates any person, body, or association corporate or incorporate.</w:t>
      </w:r>
    </w:p>
    <w:p w14:paraId="1CDC5343" w14:textId="77777777" w:rsidR="002A409B" w:rsidRPr="00CC0586" w:rsidRDefault="002A409B" w:rsidP="002A409B">
      <w:pPr>
        <w:numPr>
          <w:ilvl w:val="0"/>
          <w:numId w:val="5"/>
        </w:numPr>
        <w:spacing w:line="240" w:lineRule="auto"/>
        <w:rPr>
          <w:rFonts w:ascii="Arial" w:hAnsi="Arial" w:cs="Arial"/>
        </w:rPr>
      </w:pPr>
      <w:r w:rsidRPr="00CC0586">
        <w:rPr>
          <w:rFonts w:ascii="Arial" w:hAnsi="Arial" w:cs="Arial"/>
        </w:rPr>
        <w:t>‘</w:t>
      </w:r>
      <w:proofErr w:type="gramStart"/>
      <w:r w:rsidRPr="00CC0586">
        <w:rPr>
          <w:rFonts w:ascii="Arial" w:hAnsi="Arial" w:cs="Arial"/>
        </w:rPr>
        <w:t>any</w:t>
      </w:r>
      <w:proofErr w:type="gramEnd"/>
      <w:r w:rsidRPr="00CC0586">
        <w:rPr>
          <w:rFonts w:ascii="Arial" w:hAnsi="Arial" w:cs="Arial"/>
        </w:rPr>
        <w:t xml:space="preserve"> agreement or arrangements’ includes any transaction of the sort described above, formal or informal and whether legally binding or not</w:t>
      </w:r>
    </w:p>
    <w:p w14:paraId="4B72EB55" w14:textId="77777777" w:rsidR="002A409B" w:rsidRPr="00CC0586" w:rsidRDefault="002A409B" w:rsidP="002A409B">
      <w:pPr>
        <w:rPr>
          <w:rFonts w:ascii="Arial" w:hAnsi="Arial" w:cs="Arial"/>
          <w:b/>
          <w:sz w:val="24"/>
          <w:szCs w:val="24"/>
        </w:rPr>
      </w:pPr>
      <w:r w:rsidRPr="00CC0586">
        <w:rPr>
          <w:rFonts w:ascii="Arial" w:hAnsi="Arial" w:cs="Arial"/>
        </w:rPr>
        <w:br w:type="page"/>
      </w:r>
      <w:r w:rsidRPr="00CC0586">
        <w:rPr>
          <w:rFonts w:ascii="Arial" w:hAnsi="Arial" w:cs="Arial"/>
        </w:rPr>
        <w:lastRenderedPageBreak/>
        <w:t xml:space="preserve"> </w:t>
      </w:r>
    </w:p>
    <w:p w14:paraId="12BB0C59" w14:textId="77777777" w:rsidR="002A409B" w:rsidRPr="00CC0586" w:rsidRDefault="002A409B" w:rsidP="002A409B">
      <w:pPr>
        <w:tabs>
          <w:tab w:val="left" w:pos="426"/>
        </w:tabs>
        <w:rPr>
          <w:rFonts w:ascii="Arial" w:hAnsi="Arial" w:cs="Arial"/>
          <w:b/>
          <w:sz w:val="24"/>
          <w:szCs w:val="24"/>
        </w:rPr>
      </w:pPr>
      <w:r w:rsidRPr="00CC0586">
        <w:rPr>
          <w:rFonts w:ascii="Arial" w:hAnsi="Arial" w:cs="Arial"/>
          <w:b/>
          <w:sz w:val="24"/>
          <w:szCs w:val="24"/>
        </w:rPr>
        <w:t>APPENDIX 1</w:t>
      </w:r>
      <w:r w:rsidRPr="00CC0586">
        <w:rPr>
          <w:rFonts w:ascii="Arial" w:hAnsi="Arial" w:cs="Arial"/>
          <w:b/>
          <w:sz w:val="24"/>
          <w:szCs w:val="24"/>
        </w:rPr>
        <w:tab/>
      </w:r>
      <w:r w:rsidRPr="00CC0586">
        <w:rPr>
          <w:rFonts w:ascii="Arial" w:hAnsi="Arial" w:cs="Arial"/>
          <w:b/>
          <w:sz w:val="24"/>
          <w:szCs w:val="24"/>
        </w:rPr>
        <w:tab/>
        <w:t>TERMS AND CONDITIONS OF CONTRACT</w:t>
      </w:r>
    </w:p>
    <w:p w14:paraId="2CD57E76" w14:textId="77777777" w:rsidR="002A409B" w:rsidRPr="00CC0586" w:rsidRDefault="002A409B" w:rsidP="002A409B">
      <w:pPr>
        <w:rPr>
          <w:rFonts w:ascii="Arial" w:hAnsi="Arial" w:cs="Arial"/>
          <w:sz w:val="24"/>
          <w:szCs w:val="24"/>
        </w:rPr>
      </w:pPr>
      <w:r w:rsidRPr="00CC0586">
        <w:rPr>
          <w:rFonts w:ascii="Arial" w:hAnsi="Arial" w:cs="Arial"/>
          <w:sz w:val="24"/>
          <w:szCs w:val="24"/>
        </w:rPr>
        <w:t>See separate terms and conditions of service.</w:t>
      </w:r>
    </w:p>
    <w:p w14:paraId="15613D53" w14:textId="77777777" w:rsidR="002A409B" w:rsidRPr="00CC0586" w:rsidRDefault="002A409B" w:rsidP="002A409B">
      <w:pPr>
        <w:spacing w:after="0" w:line="240" w:lineRule="auto"/>
        <w:ind w:left="720"/>
        <w:rPr>
          <w:rFonts w:ascii="Arial" w:hAnsi="Arial" w:cs="Arial"/>
          <w:b/>
          <w:sz w:val="24"/>
          <w:szCs w:val="24"/>
        </w:rPr>
      </w:pPr>
    </w:p>
    <w:p w14:paraId="3AB58C42" w14:textId="77777777" w:rsidR="003958B1" w:rsidRPr="00CC0586" w:rsidRDefault="003958B1" w:rsidP="002A409B">
      <w:pPr>
        <w:spacing w:after="0" w:line="240" w:lineRule="auto"/>
        <w:rPr>
          <w:rFonts w:ascii="Arial" w:hAnsi="Arial" w:cs="Arial"/>
          <w:b/>
          <w:sz w:val="24"/>
          <w:szCs w:val="24"/>
        </w:rPr>
      </w:pPr>
    </w:p>
    <w:sectPr w:rsidR="003958B1" w:rsidRPr="00CC0586" w:rsidSect="008E1533">
      <w:headerReference w:type="default" r:id="rId31"/>
      <w:footerReference w:type="defaul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BA15" w14:textId="77777777" w:rsidR="008E1533" w:rsidRDefault="008E1533">
      <w:r>
        <w:separator/>
      </w:r>
    </w:p>
  </w:endnote>
  <w:endnote w:type="continuationSeparator" w:id="0">
    <w:p w14:paraId="7332107B" w14:textId="77777777" w:rsidR="008E1533" w:rsidRDefault="008E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7F5E" w14:textId="6E43682D" w:rsidR="008E1533" w:rsidRPr="00112B35" w:rsidRDefault="008E1533" w:rsidP="00112B35">
    <w:pPr>
      <w:pStyle w:val="Footer"/>
      <w:jc w:val="center"/>
      <w:rPr>
        <w:rFonts w:ascii="Arial" w:hAnsi="Arial" w:cs="Arial"/>
        <w:sz w:val="20"/>
        <w:szCs w:val="20"/>
      </w:rPr>
    </w:pPr>
    <w:r w:rsidRPr="00112B35">
      <w:rPr>
        <w:rFonts w:ascii="Arial" w:hAnsi="Arial" w:cs="Arial"/>
        <w:sz w:val="20"/>
        <w:szCs w:val="20"/>
      </w:rPr>
      <w:t>Page</w:t>
    </w:r>
    <w:r>
      <w:rPr>
        <w:rFonts w:ascii="Arial" w:hAnsi="Arial" w:cs="Arial"/>
        <w:sz w:val="20"/>
        <w:szCs w:val="20"/>
      </w:rPr>
      <w:t xml:space="preserve"> </w:t>
    </w:r>
    <w:r w:rsidRPr="00112B35">
      <w:rPr>
        <w:rStyle w:val="PageNumber"/>
        <w:rFonts w:ascii="Arial" w:hAnsi="Arial" w:cs="Arial"/>
        <w:sz w:val="20"/>
        <w:szCs w:val="20"/>
      </w:rPr>
      <w:fldChar w:fldCharType="begin"/>
    </w:r>
    <w:r w:rsidRPr="00112B35">
      <w:rPr>
        <w:rStyle w:val="PageNumber"/>
        <w:rFonts w:ascii="Arial" w:hAnsi="Arial" w:cs="Arial"/>
        <w:sz w:val="20"/>
        <w:szCs w:val="20"/>
      </w:rPr>
      <w:instrText xml:space="preserve"> PAGE </w:instrText>
    </w:r>
    <w:r w:rsidRPr="00112B35">
      <w:rPr>
        <w:rStyle w:val="PageNumber"/>
        <w:rFonts w:ascii="Arial" w:hAnsi="Arial" w:cs="Arial"/>
        <w:sz w:val="20"/>
        <w:szCs w:val="20"/>
      </w:rPr>
      <w:fldChar w:fldCharType="separate"/>
    </w:r>
    <w:r>
      <w:rPr>
        <w:rStyle w:val="PageNumber"/>
        <w:rFonts w:ascii="Arial" w:hAnsi="Arial" w:cs="Arial"/>
        <w:noProof/>
        <w:sz w:val="20"/>
        <w:szCs w:val="20"/>
      </w:rPr>
      <w:t>2</w:t>
    </w:r>
    <w:r w:rsidRPr="00112B35">
      <w:rPr>
        <w:rStyle w:val="PageNumber"/>
        <w:rFonts w:ascii="Arial" w:hAnsi="Arial" w:cs="Arial"/>
        <w:sz w:val="20"/>
        <w:szCs w:val="20"/>
      </w:rPr>
      <w:fldChar w:fldCharType="end"/>
    </w:r>
    <w:r w:rsidRPr="00112B35">
      <w:rPr>
        <w:rStyle w:val="PageNumber"/>
        <w:rFonts w:ascii="Arial" w:hAnsi="Arial" w:cs="Arial"/>
        <w:sz w:val="20"/>
        <w:szCs w:val="20"/>
      </w:rPr>
      <w:t xml:space="preserve"> of </w:t>
    </w:r>
    <w:r w:rsidRPr="00112B35">
      <w:rPr>
        <w:rStyle w:val="PageNumber"/>
        <w:rFonts w:ascii="Arial" w:hAnsi="Arial" w:cs="Arial"/>
        <w:sz w:val="20"/>
        <w:szCs w:val="20"/>
      </w:rPr>
      <w:fldChar w:fldCharType="begin"/>
    </w:r>
    <w:r w:rsidRPr="00112B35">
      <w:rPr>
        <w:rStyle w:val="PageNumber"/>
        <w:rFonts w:ascii="Arial" w:hAnsi="Arial" w:cs="Arial"/>
        <w:sz w:val="20"/>
        <w:szCs w:val="20"/>
      </w:rPr>
      <w:instrText xml:space="preserve"> NUMPAGES </w:instrText>
    </w:r>
    <w:r w:rsidRPr="00112B35">
      <w:rPr>
        <w:rStyle w:val="PageNumber"/>
        <w:rFonts w:ascii="Arial" w:hAnsi="Arial" w:cs="Arial"/>
        <w:sz w:val="20"/>
        <w:szCs w:val="20"/>
      </w:rPr>
      <w:fldChar w:fldCharType="separate"/>
    </w:r>
    <w:r>
      <w:rPr>
        <w:rStyle w:val="PageNumber"/>
        <w:rFonts w:ascii="Arial" w:hAnsi="Arial" w:cs="Arial"/>
        <w:noProof/>
        <w:sz w:val="20"/>
        <w:szCs w:val="20"/>
      </w:rPr>
      <w:t>45</w:t>
    </w:r>
    <w:r w:rsidRPr="00112B35">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8A3F1" w14:textId="77777777" w:rsidR="008E1533" w:rsidRDefault="008E1533">
      <w:r>
        <w:separator/>
      </w:r>
    </w:p>
  </w:footnote>
  <w:footnote w:type="continuationSeparator" w:id="0">
    <w:p w14:paraId="50C86B8C" w14:textId="77777777" w:rsidR="008E1533" w:rsidRDefault="008E1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0D97" w14:textId="5639ACD1" w:rsidR="008E1533" w:rsidRDefault="008E1533" w:rsidP="008E1533">
    <w:pPr>
      <w:pStyle w:val="Header"/>
      <w:tabs>
        <w:tab w:val="clear" w:pos="4153"/>
        <w:tab w:val="clear" w:pos="8306"/>
      </w:tabs>
      <w:jc w:val="left"/>
    </w:pPr>
    <w:r>
      <w:rPr>
        <w:noProof/>
      </w:rPr>
      <w:tab/>
    </w:r>
    <w:r>
      <w:rPr>
        <w:noProof/>
      </w:rPr>
      <w:tab/>
    </w:r>
  </w:p>
  <w:p w14:paraId="0DBF328A" w14:textId="77777777" w:rsidR="008E1533" w:rsidRDefault="008E1533" w:rsidP="008E153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3FB"/>
    <w:multiLevelType w:val="hybridMultilevel"/>
    <w:tmpl w:val="8CAE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C40B2"/>
    <w:multiLevelType w:val="multilevel"/>
    <w:tmpl w:val="2FF05C8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83D4E53"/>
    <w:multiLevelType w:val="hybridMultilevel"/>
    <w:tmpl w:val="048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25A2E"/>
    <w:multiLevelType w:val="hybridMultilevel"/>
    <w:tmpl w:val="4AEA4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14030"/>
    <w:multiLevelType w:val="multilevel"/>
    <w:tmpl w:val="6D2A805A"/>
    <w:lvl w:ilvl="0">
      <w:start w:val="1"/>
      <w:numFmt w:val="decimal"/>
      <w:pStyle w:val="Heading1"/>
      <w:lvlText w:val="%1"/>
      <w:lvlJc w:val="left"/>
      <w:pPr>
        <w:tabs>
          <w:tab w:val="num" w:pos="567"/>
        </w:tabs>
        <w:ind w:left="567" w:hanging="567"/>
      </w:pPr>
      <w:rPr>
        <w:rFonts w:cs="Times New Roman"/>
      </w:rPr>
    </w:lvl>
    <w:lvl w:ilvl="1">
      <w:start w:val="1"/>
      <w:numFmt w:val="decimal"/>
      <w:pStyle w:val="Heading2"/>
      <w:lvlText w:val="%1.%2"/>
      <w:lvlJc w:val="left"/>
      <w:pPr>
        <w:tabs>
          <w:tab w:val="num" w:pos="1418"/>
        </w:tabs>
        <w:ind w:left="1418" w:hanging="851"/>
      </w:pPr>
      <w:rPr>
        <w:b w:val="0"/>
      </w:rPr>
    </w:lvl>
    <w:lvl w:ilvl="2">
      <w:start w:val="1"/>
      <w:numFmt w:val="decimal"/>
      <w:pStyle w:val="Heading3"/>
      <w:lvlText w:val="%1.%2.%3"/>
      <w:lvlJc w:val="left"/>
      <w:pPr>
        <w:tabs>
          <w:tab w:val="num" w:pos="2268"/>
        </w:tabs>
        <w:ind w:left="2268" w:hanging="850"/>
      </w:pPr>
      <w:rPr>
        <w:rFonts w:cs="Times New Roman"/>
      </w:rPr>
    </w:lvl>
    <w:lvl w:ilvl="3">
      <w:start w:val="1"/>
      <w:numFmt w:val="lowerLetter"/>
      <w:pStyle w:val="Heading4"/>
      <w:lvlText w:val="(%4)"/>
      <w:lvlJc w:val="left"/>
      <w:pPr>
        <w:tabs>
          <w:tab w:val="num" w:pos="3119"/>
        </w:tabs>
        <w:ind w:left="3119" w:hanging="567"/>
      </w:pPr>
      <w:rPr>
        <w:rFonts w:cs="Times New Roman"/>
      </w:rPr>
    </w:lvl>
    <w:lvl w:ilvl="4">
      <w:start w:val="1"/>
      <w:numFmt w:val="lowerRoman"/>
      <w:pStyle w:val="Heading5"/>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0BDA5E1F"/>
    <w:multiLevelType w:val="hybridMultilevel"/>
    <w:tmpl w:val="492E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55C9D"/>
    <w:multiLevelType w:val="hybridMultilevel"/>
    <w:tmpl w:val="7748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C123B"/>
    <w:multiLevelType w:val="hybridMultilevel"/>
    <w:tmpl w:val="3C8C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32D3D"/>
    <w:multiLevelType w:val="hybridMultilevel"/>
    <w:tmpl w:val="67F8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A1CA8"/>
    <w:multiLevelType w:val="multilevel"/>
    <w:tmpl w:val="422282C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0" w15:restartNumberingAfterBreak="0">
    <w:nsid w:val="192E41A7"/>
    <w:multiLevelType w:val="multilevel"/>
    <w:tmpl w:val="7734A69A"/>
    <w:lvl w:ilvl="0">
      <w:start w:val="12"/>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D65A65"/>
    <w:multiLevelType w:val="hybridMultilevel"/>
    <w:tmpl w:val="3ADA0F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6A7F89"/>
    <w:multiLevelType w:val="hybridMultilevel"/>
    <w:tmpl w:val="F9A0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986C0A"/>
    <w:multiLevelType w:val="multilevel"/>
    <w:tmpl w:val="4D9E373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C7D161C"/>
    <w:multiLevelType w:val="hybridMultilevel"/>
    <w:tmpl w:val="83DE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484BD0"/>
    <w:multiLevelType w:val="hybridMultilevel"/>
    <w:tmpl w:val="91A87D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374DB0"/>
    <w:multiLevelType w:val="hybridMultilevel"/>
    <w:tmpl w:val="336CFC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3574E"/>
    <w:multiLevelType w:val="hybridMultilevel"/>
    <w:tmpl w:val="199A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182747"/>
    <w:multiLevelType w:val="hybridMultilevel"/>
    <w:tmpl w:val="996EBFBA"/>
    <w:lvl w:ilvl="0" w:tplc="08090001">
      <w:start w:val="1"/>
      <w:numFmt w:val="bullet"/>
      <w:lvlText w:val=""/>
      <w:lvlJc w:val="left"/>
      <w:pPr>
        <w:ind w:left="720" w:hanging="360"/>
      </w:pPr>
      <w:rPr>
        <w:rFonts w:ascii="Symbol" w:hAnsi="Symbol" w:hint="default"/>
      </w:rPr>
    </w:lvl>
    <w:lvl w:ilvl="1" w:tplc="EBD0316C">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8D10B2"/>
    <w:multiLevelType w:val="hybridMultilevel"/>
    <w:tmpl w:val="C2C0B8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B02C79"/>
    <w:multiLevelType w:val="hybridMultilevel"/>
    <w:tmpl w:val="B3E28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312E7"/>
    <w:multiLevelType w:val="hybridMultilevel"/>
    <w:tmpl w:val="B29A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C175B"/>
    <w:multiLevelType w:val="hybridMultilevel"/>
    <w:tmpl w:val="DD9438DA"/>
    <w:lvl w:ilvl="0" w:tplc="08090003">
      <w:start w:val="1"/>
      <w:numFmt w:val="bullet"/>
      <w:lvlText w:val="o"/>
      <w:lvlJc w:val="left"/>
      <w:pPr>
        <w:ind w:left="1440" w:hanging="360"/>
      </w:pPr>
      <w:rPr>
        <w:rFonts w:ascii="Courier New" w:hAnsi="Courier New" w:cs="Courier New" w:hint="default"/>
      </w:rPr>
    </w:lvl>
    <w:lvl w:ilvl="1" w:tplc="EBD0316C">
      <w:numFmt w:val="bullet"/>
      <w:lvlText w:val="•"/>
      <w:lvlJc w:val="left"/>
      <w:pPr>
        <w:ind w:left="2520" w:hanging="720"/>
      </w:pPr>
      <w:rPr>
        <w:rFonts w:ascii="Arial" w:eastAsia="Calibr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5562549"/>
    <w:multiLevelType w:val="multilevel"/>
    <w:tmpl w:val="49803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974B46"/>
    <w:multiLevelType w:val="hybridMultilevel"/>
    <w:tmpl w:val="0900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811F3F"/>
    <w:multiLevelType w:val="hybridMultilevel"/>
    <w:tmpl w:val="D3865E1C"/>
    <w:lvl w:ilvl="0" w:tplc="08090003">
      <w:start w:val="1"/>
      <w:numFmt w:val="bullet"/>
      <w:lvlText w:val="o"/>
      <w:lvlJc w:val="left"/>
      <w:pPr>
        <w:ind w:left="720" w:hanging="360"/>
      </w:pPr>
      <w:rPr>
        <w:rFonts w:ascii="Courier New" w:hAnsi="Courier New" w:cs="Courier New" w:hint="default"/>
      </w:rPr>
    </w:lvl>
    <w:lvl w:ilvl="1" w:tplc="EBD0316C">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C431E"/>
    <w:multiLevelType w:val="hybridMultilevel"/>
    <w:tmpl w:val="2D14A4FC"/>
    <w:lvl w:ilvl="0" w:tplc="08090003">
      <w:start w:val="1"/>
      <w:numFmt w:val="bullet"/>
      <w:lvlText w:val="o"/>
      <w:lvlJc w:val="left"/>
      <w:pPr>
        <w:ind w:left="720" w:hanging="360"/>
      </w:pPr>
      <w:rPr>
        <w:rFonts w:ascii="Courier New" w:hAnsi="Courier New" w:cs="Courier New" w:hint="default"/>
      </w:rPr>
    </w:lvl>
    <w:lvl w:ilvl="1" w:tplc="EBD0316C">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5775A"/>
    <w:multiLevelType w:val="hybridMultilevel"/>
    <w:tmpl w:val="F130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0B2621"/>
    <w:multiLevelType w:val="hybridMultilevel"/>
    <w:tmpl w:val="DA4C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9314B"/>
    <w:multiLevelType w:val="hybridMultilevel"/>
    <w:tmpl w:val="D236F1C4"/>
    <w:lvl w:ilvl="0" w:tplc="08090001">
      <w:start w:val="1"/>
      <w:numFmt w:val="bullet"/>
      <w:lvlText w:val=""/>
      <w:lvlJc w:val="left"/>
      <w:pPr>
        <w:ind w:left="720" w:hanging="360"/>
      </w:pPr>
      <w:rPr>
        <w:rFonts w:ascii="Symbol" w:hAnsi="Symbol" w:hint="default"/>
      </w:rPr>
    </w:lvl>
    <w:lvl w:ilvl="1" w:tplc="EBD0316C">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4764CB"/>
    <w:multiLevelType w:val="hybridMultilevel"/>
    <w:tmpl w:val="4744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E93677"/>
    <w:multiLevelType w:val="multilevel"/>
    <w:tmpl w:val="64E2C5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43271D"/>
    <w:multiLevelType w:val="hybridMultilevel"/>
    <w:tmpl w:val="5F04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F529B"/>
    <w:multiLevelType w:val="hybridMultilevel"/>
    <w:tmpl w:val="B354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3B43AF"/>
    <w:multiLevelType w:val="hybridMultilevel"/>
    <w:tmpl w:val="C6EE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25171"/>
    <w:multiLevelType w:val="multilevel"/>
    <w:tmpl w:val="E86C2678"/>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1418"/>
        </w:tabs>
        <w:ind w:left="1418" w:hanging="851"/>
      </w:pPr>
      <w:rPr>
        <w:rFonts w:cs="Times New Roman"/>
      </w:rPr>
    </w:lvl>
    <w:lvl w:ilvl="2">
      <w:start w:val="1"/>
      <w:numFmt w:val="decimal"/>
      <w:lvlText w:val="%1.%2.%3"/>
      <w:lvlJc w:val="left"/>
      <w:pPr>
        <w:tabs>
          <w:tab w:val="num" w:pos="2268"/>
        </w:tabs>
        <w:ind w:left="2268" w:hanging="850"/>
      </w:pPr>
      <w:rPr>
        <w:rFonts w:cs="Times New Roman"/>
      </w:rPr>
    </w:lvl>
    <w:lvl w:ilvl="3">
      <w:start w:val="1"/>
      <w:numFmt w:val="lowerLetter"/>
      <w:pStyle w:val="prec4"/>
      <w:lvlText w:val="(%4)"/>
      <w:lvlJc w:val="left"/>
      <w:pPr>
        <w:tabs>
          <w:tab w:val="num" w:pos="3119"/>
        </w:tabs>
        <w:ind w:left="3119" w:hanging="567"/>
      </w:pPr>
      <w:rPr>
        <w:rFonts w:cs="Times New Roman"/>
      </w:rPr>
    </w:lvl>
    <w:lvl w:ilvl="4">
      <w:start w:val="1"/>
      <w:numFmt w:val="lowerRoman"/>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15:restartNumberingAfterBreak="0">
    <w:nsid w:val="5F230170"/>
    <w:multiLevelType w:val="hybridMultilevel"/>
    <w:tmpl w:val="7B5AC340"/>
    <w:lvl w:ilvl="0" w:tplc="5D4E09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FE4E50"/>
    <w:multiLevelType w:val="hybridMultilevel"/>
    <w:tmpl w:val="30885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B477A0"/>
    <w:multiLevelType w:val="multilevel"/>
    <w:tmpl w:val="FF564BF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65930AE"/>
    <w:multiLevelType w:val="multilevel"/>
    <w:tmpl w:val="9700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D468CF"/>
    <w:multiLevelType w:val="hybridMultilevel"/>
    <w:tmpl w:val="5636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4531B6"/>
    <w:multiLevelType w:val="multilevel"/>
    <w:tmpl w:val="BB1CC1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7CF0F8A"/>
    <w:multiLevelType w:val="hybridMultilevel"/>
    <w:tmpl w:val="ADCAD034"/>
    <w:lvl w:ilvl="0" w:tplc="4D0EA402">
      <w:start w:val="1"/>
      <w:numFmt w:val="lowerLetter"/>
      <w:lvlText w:val="%1)"/>
      <w:lvlJc w:val="left"/>
      <w:pPr>
        <w:tabs>
          <w:tab w:val="num" w:pos="720"/>
        </w:tabs>
        <w:ind w:left="644" w:hanging="284"/>
      </w:pPr>
      <w:rPr>
        <w:rFonts w:cs="Times New Roman" w:hint="default"/>
      </w:rPr>
    </w:lvl>
    <w:lvl w:ilvl="1" w:tplc="5A641BAA" w:tentative="1">
      <w:start w:val="1"/>
      <w:numFmt w:val="lowerLetter"/>
      <w:lvlText w:val="%2."/>
      <w:lvlJc w:val="left"/>
      <w:pPr>
        <w:tabs>
          <w:tab w:val="num" w:pos="1440"/>
        </w:tabs>
        <w:ind w:left="1440" w:hanging="360"/>
      </w:pPr>
      <w:rPr>
        <w:rFonts w:cs="Times New Roman"/>
      </w:rPr>
    </w:lvl>
    <w:lvl w:ilvl="2" w:tplc="BF20CE9C" w:tentative="1">
      <w:start w:val="1"/>
      <w:numFmt w:val="lowerRoman"/>
      <w:lvlText w:val="%3."/>
      <w:lvlJc w:val="right"/>
      <w:pPr>
        <w:tabs>
          <w:tab w:val="num" w:pos="2160"/>
        </w:tabs>
        <w:ind w:left="2160" w:hanging="180"/>
      </w:pPr>
      <w:rPr>
        <w:rFonts w:cs="Times New Roman"/>
      </w:rPr>
    </w:lvl>
    <w:lvl w:ilvl="3" w:tplc="AB8E1286" w:tentative="1">
      <w:start w:val="1"/>
      <w:numFmt w:val="decimal"/>
      <w:lvlText w:val="%4."/>
      <w:lvlJc w:val="left"/>
      <w:pPr>
        <w:tabs>
          <w:tab w:val="num" w:pos="2880"/>
        </w:tabs>
        <w:ind w:left="2880" w:hanging="360"/>
      </w:pPr>
      <w:rPr>
        <w:rFonts w:cs="Times New Roman"/>
      </w:rPr>
    </w:lvl>
    <w:lvl w:ilvl="4" w:tplc="E716E136" w:tentative="1">
      <w:start w:val="1"/>
      <w:numFmt w:val="lowerLetter"/>
      <w:lvlText w:val="%5."/>
      <w:lvlJc w:val="left"/>
      <w:pPr>
        <w:tabs>
          <w:tab w:val="num" w:pos="3600"/>
        </w:tabs>
        <w:ind w:left="3600" w:hanging="360"/>
      </w:pPr>
      <w:rPr>
        <w:rFonts w:cs="Times New Roman"/>
      </w:rPr>
    </w:lvl>
    <w:lvl w:ilvl="5" w:tplc="608AE7D6" w:tentative="1">
      <w:start w:val="1"/>
      <w:numFmt w:val="lowerRoman"/>
      <w:lvlText w:val="%6."/>
      <w:lvlJc w:val="right"/>
      <w:pPr>
        <w:tabs>
          <w:tab w:val="num" w:pos="4320"/>
        </w:tabs>
        <w:ind w:left="4320" w:hanging="180"/>
      </w:pPr>
      <w:rPr>
        <w:rFonts w:cs="Times New Roman"/>
      </w:rPr>
    </w:lvl>
    <w:lvl w:ilvl="6" w:tplc="A63247DE" w:tentative="1">
      <w:start w:val="1"/>
      <w:numFmt w:val="decimal"/>
      <w:lvlText w:val="%7."/>
      <w:lvlJc w:val="left"/>
      <w:pPr>
        <w:tabs>
          <w:tab w:val="num" w:pos="5040"/>
        </w:tabs>
        <w:ind w:left="5040" w:hanging="360"/>
      </w:pPr>
      <w:rPr>
        <w:rFonts w:cs="Times New Roman"/>
      </w:rPr>
    </w:lvl>
    <w:lvl w:ilvl="7" w:tplc="73E0C2DE" w:tentative="1">
      <w:start w:val="1"/>
      <w:numFmt w:val="lowerLetter"/>
      <w:lvlText w:val="%8."/>
      <w:lvlJc w:val="left"/>
      <w:pPr>
        <w:tabs>
          <w:tab w:val="num" w:pos="5760"/>
        </w:tabs>
        <w:ind w:left="5760" w:hanging="360"/>
      </w:pPr>
      <w:rPr>
        <w:rFonts w:cs="Times New Roman"/>
      </w:rPr>
    </w:lvl>
    <w:lvl w:ilvl="8" w:tplc="30D0F706"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995358"/>
    <w:multiLevelType w:val="hybridMultilevel"/>
    <w:tmpl w:val="1A069A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A014F91"/>
    <w:multiLevelType w:val="hybridMultilevel"/>
    <w:tmpl w:val="4B44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6808C7"/>
    <w:multiLevelType w:val="singleLevel"/>
    <w:tmpl w:val="286C2686"/>
    <w:lvl w:ilvl="0">
      <w:start w:val="1"/>
      <w:numFmt w:val="decimal"/>
      <w:lvlText w:val="%1"/>
      <w:lvlJc w:val="left"/>
      <w:pPr>
        <w:tabs>
          <w:tab w:val="num" w:pos="720"/>
        </w:tabs>
        <w:ind w:left="720" w:hanging="720"/>
      </w:pPr>
      <w:rPr>
        <w:rFonts w:cs="Times New Roman"/>
        <w:b w:val="0"/>
        <w:i w:val="0"/>
      </w:rPr>
    </w:lvl>
  </w:abstractNum>
  <w:num w:numId="1">
    <w:abstractNumId w:val="4"/>
  </w:num>
  <w:num w:numId="2">
    <w:abstractNumId w:val="21"/>
  </w:num>
  <w:num w:numId="3">
    <w:abstractNumId w:val="35"/>
  </w:num>
  <w:num w:numId="4">
    <w:abstractNumId w:val="1"/>
  </w:num>
  <w:num w:numId="5">
    <w:abstractNumId w:val="45"/>
  </w:num>
  <w:num w:numId="6">
    <w:abstractNumId w:val="11"/>
  </w:num>
  <w:num w:numId="7">
    <w:abstractNumId w:val="42"/>
  </w:num>
  <w:num w:numId="8">
    <w:abstractNumId w:val="14"/>
  </w:num>
  <w:num w:numId="9">
    <w:abstractNumId w:val="7"/>
  </w:num>
  <w:num w:numId="10">
    <w:abstractNumId w:val="3"/>
  </w:num>
  <w:num w:numId="11">
    <w:abstractNumId w:val="20"/>
  </w:num>
  <w:num w:numId="12">
    <w:abstractNumId w:val="13"/>
  </w:num>
  <w:num w:numId="13">
    <w:abstractNumId w:val="17"/>
  </w:num>
  <w:num w:numId="14">
    <w:abstractNumId w:val="28"/>
  </w:num>
  <w:num w:numId="15">
    <w:abstractNumId w:val="8"/>
  </w:num>
  <w:num w:numId="16">
    <w:abstractNumId w:val="5"/>
  </w:num>
  <w:num w:numId="17">
    <w:abstractNumId w:val="44"/>
  </w:num>
  <w:num w:numId="18">
    <w:abstractNumId w:val="30"/>
  </w:num>
  <w:num w:numId="19">
    <w:abstractNumId w:val="0"/>
  </w:num>
  <w:num w:numId="20">
    <w:abstractNumId w:val="37"/>
  </w:num>
  <w:num w:numId="21">
    <w:abstractNumId w:val="6"/>
  </w:num>
  <w:num w:numId="22">
    <w:abstractNumId w:val="33"/>
  </w:num>
  <w:num w:numId="23">
    <w:abstractNumId w:val="43"/>
  </w:num>
  <w:num w:numId="24">
    <w:abstractNumId w:val="18"/>
  </w:num>
  <w:num w:numId="25">
    <w:abstractNumId w:val="22"/>
  </w:num>
  <w:num w:numId="26">
    <w:abstractNumId w:val="16"/>
  </w:num>
  <w:num w:numId="27">
    <w:abstractNumId w:val="29"/>
  </w:num>
  <w:num w:numId="28">
    <w:abstractNumId w:val="25"/>
  </w:num>
  <w:num w:numId="29">
    <w:abstractNumId w:val="26"/>
  </w:num>
  <w:num w:numId="30">
    <w:abstractNumId w:val="2"/>
  </w:num>
  <w:num w:numId="31">
    <w:abstractNumId w:val="27"/>
  </w:num>
  <w:num w:numId="32">
    <w:abstractNumId w:val="40"/>
  </w:num>
  <w:num w:numId="33">
    <w:abstractNumId w:val="34"/>
  </w:num>
  <w:num w:numId="34">
    <w:abstractNumId w:val="32"/>
  </w:num>
  <w:num w:numId="35">
    <w:abstractNumId w:val="24"/>
  </w:num>
  <w:num w:numId="36">
    <w:abstractNumId w:val="15"/>
  </w:num>
  <w:num w:numId="37">
    <w:abstractNumId w:val="19"/>
  </w:num>
  <w:num w:numId="38">
    <w:abstractNumId w:val="23"/>
  </w:num>
  <w:num w:numId="39">
    <w:abstractNumId w:val="39"/>
  </w:num>
  <w:num w:numId="40">
    <w:abstractNumId w:val="9"/>
  </w:num>
  <w:num w:numId="41">
    <w:abstractNumId w:val="41"/>
  </w:num>
  <w:num w:numId="42">
    <w:abstractNumId w:val="12"/>
  </w:num>
  <w:num w:numId="43">
    <w:abstractNumId w:val="31"/>
  </w:num>
  <w:num w:numId="44">
    <w:abstractNumId w:val="38"/>
  </w:num>
  <w:num w:numId="45">
    <w:abstractNumId w:val="10"/>
  </w:num>
  <w:num w:numId="46">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8E"/>
    <w:rsid w:val="00004E2B"/>
    <w:rsid w:val="000150DF"/>
    <w:rsid w:val="00017A58"/>
    <w:rsid w:val="00020D6E"/>
    <w:rsid w:val="000269E4"/>
    <w:rsid w:val="00036F1E"/>
    <w:rsid w:val="0004226B"/>
    <w:rsid w:val="00062CF7"/>
    <w:rsid w:val="00063A58"/>
    <w:rsid w:val="00081880"/>
    <w:rsid w:val="000A1103"/>
    <w:rsid w:val="000B4276"/>
    <w:rsid w:val="000B45E3"/>
    <w:rsid w:val="000D149B"/>
    <w:rsid w:val="000D42B0"/>
    <w:rsid w:val="00103C6D"/>
    <w:rsid w:val="00112B35"/>
    <w:rsid w:val="00114BFE"/>
    <w:rsid w:val="00123AA5"/>
    <w:rsid w:val="001335FB"/>
    <w:rsid w:val="00140A39"/>
    <w:rsid w:val="0015471A"/>
    <w:rsid w:val="00155230"/>
    <w:rsid w:val="00163B31"/>
    <w:rsid w:val="0016455C"/>
    <w:rsid w:val="00166481"/>
    <w:rsid w:val="00166F00"/>
    <w:rsid w:val="00167E1E"/>
    <w:rsid w:val="00172450"/>
    <w:rsid w:val="00180A20"/>
    <w:rsid w:val="001A7D13"/>
    <w:rsid w:val="001B0DE4"/>
    <w:rsid w:val="001B744F"/>
    <w:rsid w:val="001C1AF7"/>
    <w:rsid w:val="001C38BB"/>
    <w:rsid w:val="001D4176"/>
    <w:rsid w:val="001E3A57"/>
    <w:rsid w:val="001F748D"/>
    <w:rsid w:val="001F7940"/>
    <w:rsid w:val="002061C0"/>
    <w:rsid w:val="00210197"/>
    <w:rsid w:val="0021090B"/>
    <w:rsid w:val="00230DDA"/>
    <w:rsid w:val="0023344A"/>
    <w:rsid w:val="00237904"/>
    <w:rsid w:val="00241EC4"/>
    <w:rsid w:val="00267431"/>
    <w:rsid w:val="00274AF9"/>
    <w:rsid w:val="002758F9"/>
    <w:rsid w:val="0027744D"/>
    <w:rsid w:val="0028236B"/>
    <w:rsid w:val="002834DF"/>
    <w:rsid w:val="00283ED3"/>
    <w:rsid w:val="00297D3B"/>
    <w:rsid w:val="002A0DF3"/>
    <w:rsid w:val="002A409B"/>
    <w:rsid w:val="002C2D85"/>
    <w:rsid w:val="002C5536"/>
    <w:rsid w:val="002D27B5"/>
    <w:rsid w:val="002E0A5F"/>
    <w:rsid w:val="002E5C0A"/>
    <w:rsid w:val="002E5F6E"/>
    <w:rsid w:val="002E6AB4"/>
    <w:rsid w:val="002E7ABA"/>
    <w:rsid w:val="00327143"/>
    <w:rsid w:val="003640F7"/>
    <w:rsid w:val="00372E43"/>
    <w:rsid w:val="00373087"/>
    <w:rsid w:val="003958B1"/>
    <w:rsid w:val="003A4611"/>
    <w:rsid w:val="003A515F"/>
    <w:rsid w:val="003C5F48"/>
    <w:rsid w:val="003D38FB"/>
    <w:rsid w:val="003D7E0D"/>
    <w:rsid w:val="003E0020"/>
    <w:rsid w:val="003E3A2B"/>
    <w:rsid w:val="00410AAB"/>
    <w:rsid w:val="00417368"/>
    <w:rsid w:val="00417CAA"/>
    <w:rsid w:val="0042330E"/>
    <w:rsid w:val="0042556E"/>
    <w:rsid w:val="004271C1"/>
    <w:rsid w:val="00433A8B"/>
    <w:rsid w:val="00433F41"/>
    <w:rsid w:val="00441DD2"/>
    <w:rsid w:val="00442684"/>
    <w:rsid w:val="00445322"/>
    <w:rsid w:val="00452805"/>
    <w:rsid w:val="00456992"/>
    <w:rsid w:val="00457BC4"/>
    <w:rsid w:val="004645EE"/>
    <w:rsid w:val="00465C1B"/>
    <w:rsid w:val="00474F56"/>
    <w:rsid w:val="004844BC"/>
    <w:rsid w:val="004868AD"/>
    <w:rsid w:val="00486FB9"/>
    <w:rsid w:val="00496352"/>
    <w:rsid w:val="004D2914"/>
    <w:rsid w:val="004D698B"/>
    <w:rsid w:val="004E1383"/>
    <w:rsid w:val="004F626E"/>
    <w:rsid w:val="004F6F43"/>
    <w:rsid w:val="00500E8F"/>
    <w:rsid w:val="00503E38"/>
    <w:rsid w:val="00506B22"/>
    <w:rsid w:val="00514719"/>
    <w:rsid w:val="00516010"/>
    <w:rsid w:val="005257D3"/>
    <w:rsid w:val="005273A9"/>
    <w:rsid w:val="005346EB"/>
    <w:rsid w:val="005419BE"/>
    <w:rsid w:val="00555F24"/>
    <w:rsid w:val="0055794A"/>
    <w:rsid w:val="005669D8"/>
    <w:rsid w:val="00570BED"/>
    <w:rsid w:val="005779CF"/>
    <w:rsid w:val="00584648"/>
    <w:rsid w:val="00587336"/>
    <w:rsid w:val="00592117"/>
    <w:rsid w:val="00594B3F"/>
    <w:rsid w:val="00595253"/>
    <w:rsid w:val="00597B3A"/>
    <w:rsid w:val="005A5D88"/>
    <w:rsid w:val="005A6AB5"/>
    <w:rsid w:val="005A7AE3"/>
    <w:rsid w:val="005B37CC"/>
    <w:rsid w:val="005B37CE"/>
    <w:rsid w:val="005D1568"/>
    <w:rsid w:val="005E0189"/>
    <w:rsid w:val="005E3885"/>
    <w:rsid w:val="0061338E"/>
    <w:rsid w:val="00620E4F"/>
    <w:rsid w:val="006225AF"/>
    <w:rsid w:val="006240FF"/>
    <w:rsid w:val="00624BC8"/>
    <w:rsid w:val="00626ED9"/>
    <w:rsid w:val="00680247"/>
    <w:rsid w:val="00683551"/>
    <w:rsid w:val="00692315"/>
    <w:rsid w:val="006A23E2"/>
    <w:rsid w:val="006A5587"/>
    <w:rsid w:val="006B4718"/>
    <w:rsid w:val="006C4F47"/>
    <w:rsid w:val="006D357C"/>
    <w:rsid w:val="006D4800"/>
    <w:rsid w:val="006E28E5"/>
    <w:rsid w:val="006E2A3F"/>
    <w:rsid w:val="006F1BBF"/>
    <w:rsid w:val="006F4A0E"/>
    <w:rsid w:val="007022EB"/>
    <w:rsid w:val="0071148E"/>
    <w:rsid w:val="0071540C"/>
    <w:rsid w:val="007231FA"/>
    <w:rsid w:val="007248D5"/>
    <w:rsid w:val="00730561"/>
    <w:rsid w:val="00736F3F"/>
    <w:rsid w:val="007508A4"/>
    <w:rsid w:val="00751C24"/>
    <w:rsid w:val="0075639D"/>
    <w:rsid w:val="0076372D"/>
    <w:rsid w:val="00774029"/>
    <w:rsid w:val="00775E60"/>
    <w:rsid w:val="00787372"/>
    <w:rsid w:val="00797B09"/>
    <w:rsid w:val="007A3A49"/>
    <w:rsid w:val="007B45BB"/>
    <w:rsid w:val="007C5421"/>
    <w:rsid w:val="007E2767"/>
    <w:rsid w:val="007E4B68"/>
    <w:rsid w:val="007E4BE6"/>
    <w:rsid w:val="007F1B1B"/>
    <w:rsid w:val="007F2C1C"/>
    <w:rsid w:val="0081060E"/>
    <w:rsid w:val="008110B4"/>
    <w:rsid w:val="00812F53"/>
    <w:rsid w:val="0081562B"/>
    <w:rsid w:val="00817D45"/>
    <w:rsid w:val="00830BF8"/>
    <w:rsid w:val="00835EA4"/>
    <w:rsid w:val="008403CD"/>
    <w:rsid w:val="008417EE"/>
    <w:rsid w:val="008617F3"/>
    <w:rsid w:val="00861E9C"/>
    <w:rsid w:val="00871D68"/>
    <w:rsid w:val="00872B8E"/>
    <w:rsid w:val="0087507F"/>
    <w:rsid w:val="0087742E"/>
    <w:rsid w:val="008824BD"/>
    <w:rsid w:val="00891F73"/>
    <w:rsid w:val="0089231A"/>
    <w:rsid w:val="00892C22"/>
    <w:rsid w:val="00896889"/>
    <w:rsid w:val="00896BCF"/>
    <w:rsid w:val="008A3419"/>
    <w:rsid w:val="008A767A"/>
    <w:rsid w:val="008B7661"/>
    <w:rsid w:val="008B77C9"/>
    <w:rsid w:val="008C1726"/>
    <w:rsid w:val="008D4271"/>
    <w:rsid w:val="008D5488"/>
    <w:rsid w:val="008D6879"/>
    <w:rsid w:val="008D6C60"/>
    <w:rsid w:val="008E1533"/>
    <w:rsid w:val="008E33F4"/>
    <w:rsid w:val="008E3A73"/>
    <w:rsid w:val="008E3AE1"/>
    <w:rsid w:val="00903301"/>
    <w:rsid w:val="00926AB6"/>
    <w:rsid w:val="0094093A"/>
    <w:rsid w:val="00950489"/>
    <w:rsid w:val="0095740A"/>
    <w:rsid w:val="00965F5A"/>
    <w:rsid w:val="0096720A"/>
    <w:rsid w:val="009703BE"/>
    <w:rsid w:val="00971F0C"/>
    <w:rsid w:val="00976E2F"/>
    <w:rsid w:val="009A5411"/>
    <w:rsid w:val="009C0731"/>
    <w:rsid w:val="009D3589"/>
    <w:rsid w:val="009E0F64"/>
    <w:rsid w:val="009E5B0F"/>
    <w:rsid w:val="009F6E47"/>
    <w:rsid w:val="00A07212"/>
    <w:rsid w:val="00A201B4"/>
    <w:rsid w:val="00A24663"/>
    <w:rsid w:val="00A31D1C"/>
    <w:rsid w:val="00A37320"/>
    <w:rsid w:val="00A44204"/>
    <w:rsid w:val="00A465EF"/>
    <w:rsid w:val="00A50399"/>
    <w:rsid w:val="00A56F40"/>
    <w:rsid w:val="00A7409F"/>
    <w:rsid w:val="00A874AE"/>
    <w:rsid w:val="00AC1F98"/>
    <w:rsid w:val="00AC70C1"/>
    <w:rsid w:val="00AD0957"/>
    <w:rsid w:val="00AD4F07"/>
    <w:rsid w:val="00AD6B35"/>
    <w:rsid w:val="00AE5D87"/>
    <w:rsid w:val="00AF01DC"/>
    <w:rsid w:val="00B0406A"/>
    <w:rsid w:val="00B1687A"/>
    <w:rsid w:val="00B20E07"/>
    <w:rsid w:val="00B23AA6"/>
    <w:rsid w:val="00B3577C"/>
    <w:rsid w:val="00B42795"/>
    <w:rsid w:val="00B52327"/>
    <w:rsid w:val="00B650FB"/>
    <w:rsid w:val="00B65909"/>
    <w:rsid w:val="00B75916"/>
    <w:rsid w:val="00B75EF5"/>
    <w:rsid w:val="00B90893"/>
    <w:rsid w:val="00B97843"/>
    <w:rsid w:val="00BA351C"/>
    <w:rsid w:val="00BC3D63"/>
    <w:rsid w:val="00BD07E7"/>
    <w:rsid w:val="00BD3513"/>
    <w:rsid w:val="00BD52AE"/>
    <w:rsid w:val="00BD7AFA"/>
    <w:rsid w:val="00BE4B94"/>
    <w:rsid w:val="00BE615A"/>
    <w:rsid w:val="00C033AC"/>
    <w:rsid w:val="00C046C8"/>
    <w:rsid w:val="00C07BB1"/>
    <w:rsid w:val="00C17796"/>
    <w:rsid w:val="00C335BD"/>
    <w:rsid w:val="00C400BC"/>
    <w:rsid w:val="00C41FCD"/>
    <w:rsid w:val="00C43DD0"/>
    <w:rsid w:val="00C4576E"/>
    <w:rsid w:val="00C5338F"/>
    <w:rsid w:val="00C67399"/>
    <w:rsid w:val="00C80AE7"/>
    <w:rsid w:val="00C82442"/>
    <w:rsid w:val="00C85E52"/>
    <w:rsid w:val="00C86D68"/>
    <w:rsid w:val="00C90483"/>
    <w:rsid w:val="00CA1E5A"/>
    <w:rsid w:val="00CB20B9"/>
    <w:rsid w:val="00CB39A7"/>
    <w:rsid w:val="00CC0586"/>
    <w:rsid w:val="00CD3500"/>
    <w:rsid w:val="00CD774A"/>
    <w:rsid w:val="00CE197D"/>
    <w:rsid w:val="00CF5EA2"/>
    <w:rsid w:val="00CF6C82"/>
    <w:rsid w:val="00D0644F"/>
    <w:rsid w:val="00D0721A"/>
    <w:rsid w:val="00D30A20"/>
    <w:rsid w:val="00D37897"/>
    <w:rsid w:val="00D422BA"/>
    <w:rsid w:val="00D477C6"/>
    <w:rsid w:val="00D535D1"/>
    <w:rsid w:val="00D62F6A"/>
    <w:rsid w:val="00D65E32"/>
    <w:rsid w:val="00D700D0"/>
    <w:rsid w:val="00D77E59"/>
    <w:rsid w:val="00D9381E"/>
    <w:rsid w:val="00D9546C"/>
    <w:rsid w:val="00DA40B9"/>
    <w:rsid w:val="00DA6364"/>
    <w:rsid w:val="00DB57CB"/>
    <w:rsid w:val="00DB5FB3"/>
    <w:rsid w:val="00DC16D8"/>
    <w:rsid w:val="00DC74DB"/>
    <w:rsid w:val="00DD5233"/>
    <w:rsid w:val="00DD6A31"/>
    <w:rsid w:val="00DE087B"/>
    <w:rsid w:val="00DE2679"/>
    <w:rsid w:val="00DE7138"/>
    <w:rsid w:val="00E009E9"/>
    <w:rsid w:val="00E02B6E"/>
    <w:rsid w:val="00E141B0"/>
    <w:rsid w:val="00E60125"/>
    <w:rsid w:val="00E6314D"/>
    <w:rsid w:val="00E660AB"/>
    <w:rsid w:val="00E6774B"/>
    <w:rsid w:val="00E8353F"/>
    <w:rsid w:val="00E85BC9"/>
    <w:rsid w:val="00EA3326"/>
    <w:rsid w:val="00EA5C8A"/>
    <w:rsid w:val="00EA5F72"/>
    <w:rsid w:val="00EB11C7"/>
    <w:rsid w:val="00EC1FD5"/>
    <w:rsid w:val="00ED636E"/>
    <w:rsid w:val="00EE04FC"/>
    <w:rsid w:val="00EE7B70"/>
    <w:rsid w:val="00F05594"/>
    <w:rsid w:val="00F1670B"/>
    <w:rsid w:val="00F230F1"/>
    <w:rsid w:val="00F27387"/>
    <w:rsid w:val="00F279E6"/>
    <w:rsid w:val="00F421A3"/>
    <w:rsid w:val="00F53BC5"/>
    <w:rsid w:val="00F5486D"/>
    <w:rsid w:val="00F551C1"/>
    <w:rsid w:val="00F63202"/>
    <w:rsid w:val="00F71304"/>
    <w:rsid w:val="00F76BF5"/>
    <w:rsid w:val="00F76E2D"/>
    <w:rsid w:val="00F87C8C"/>
    <w:rsid w:val="00F90093"/>
    <w:rsid w:val="00F91688"/>
    <w:rsid w:val="00F91C0E"/>
    <w:rsid w:val="00F93677"/>
    <w:rsid w:val="00F97C42"/>
    <w:rsid w:val="00F97CB1"/>
    <w:rsid w:val="00FA43A9"/>
    <w:rsid w:val="00FB107F"/>
    <w:rsid w:val="00FB2EA3"/>
    <w:rsid w:val="00FC0585"/>
    <w:rsid w:val="00FC6688"/>
    <w:rsid w:val="00FC6A17"/>
    <w:rsid w:val="00FC77AF"/>
    <w:rsid w:val="00FD335C"/>
    <w:rsid w:val="00FF3E2A"/>
    <w:rsid w:val="22F547FE"/>
    <w:rsid w:val="2D00F6B2"/>
    <w:rsid w:val="2EB70878"/>
    <w:rsid w:val="43A92492"/>
    <w:rsid w:val="4E870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CCED03F"/>
  <w15:docId w15:val="{C52FB5BB-7FFC-46D7-AE8B-AE35E302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CD"/>
    <w:pPr>
      <w:spacing w:after="200" w:line="276" w:lineRule="auto"/>
    </w:pPr>
    <w:rPr>
      <w:sz w:val="22"/>
      <w:szCs w:val="22"/>
      <w:lang w:eastAsia="en-US"/>
    </w:rPr>
  </w:style>
  <w:style w:type="paragraph" w:styleId="Heading1">
    <w:name w:val="heading 1"/>
    <w:aliases w:val="Level 1,Numbered - 1,johnhead1,P1=1,h1,section 1,Heading 1a,new page/chapter,Heading1-bio,Heading1slides,1m,PA Chapter,Section Heading,level 1,Level 1 Head,H1,Titre 1 SQ,CBC Heading 1,Section,A MAJOR/BOLD,Schedheading,Heading 1(Report Only)"/>
    <w:basedOn w:val="Normal"/>
    <w:next w:val="Heading2"/>
    <w:link w:val="Heading1Char1"/>
    <w:uiPriority w:val="99"/>
    <w:qFormat/>
    <w:rsid w:val="009E0F64"/>
    <w:pPr>
      <w:keepNext/>
      <w:numPr>
        <w:numId w:val="1"/>
      </w:numPr>
      <w:spacing w:after="240" w:line="360" w:lineRule="auto"/>
      <w:jc w:val="both"/>
      <w:outlineLvl w:val="0"/>
    </w:pPr>
    <w:rPr>
      <w:rFonts w:ascii="Arial" w:eastAsia="Times New Roman" w:hAnsi="Arial"/>
      <w:b/>
      <w:caps/>
      <w:kern w:val="28"/>
      <w:szCs w:val="20"/>
    </w:rPr>
  </w:style>
  <w:style w:type="paragraph" w:styleId="Heading2">
    <w:name w:val="heading 2"/>
    <w:aliases w:val="ParaLvl2,Numbered - 2,Major,PARA2,A,h2,Header 2,l2,Level 2 Head,H2,2,Sub heading,H21,h21,Major1,Major2,Major3,Major4,Major5,Major6,Major7,Major8,Major11,Major21,Major31,Major41,Major51,Major61,Major9,Major12,Major22,Major32,Major42,Major52,h"/>
    <w:basedOn w:val="Normal"/>
    <w:link w:val="Heading2Char"/>
    <w:qFormat/>
    <w:rsid w:val="009E0F64"/>
    <w:pPr>
      <w:keepLines/>
      <w:numPr>
        <w:ilvl w:val="1"/>
        <w:numId w:val="1"/>
      </w:numPr>
      <w:spacing w:after="240" w:line="360" w:lineRule="auto"/>
      <w:jc w:val="both"/>
      <w:outlineLvl w:val="1"/>
    </w:pPr>
    <w:rPr>
      <w:rFonts w:ascii="Arial" w:eastAsia="Times New Roman" w:hAnsi="Arial"/>
      <w:szCs w:val="20"/>
    </w:rPr>
  </w:style>
  <w:style w:type="paragraph" w:styleId="Heading3">
    <w:name w:val="heading 3"/>
    <w:aliases w:val="Level 3,Numbered - 3,Minor,MI,h3,Level 3 Topic Heading,Sub-paragraaf,H3,l3,level 3 no toc,3,level3,Titre 3,Heading 14,Minor1,Minor2,Minor3,Minor4,Minor5,Minor6,Minor7,Minor8,Minor11,Minor21,Minor31,Minor41,Minor51,Minor61,Minor9,H31"/>
    <w:basedOn w:val="Normal"/>
    <w:link w:val="Heading3Char1"/>
    <w:uiPriority w:val="99"/>
    <w:qFormat/>
    <w:rsid w:val="009E0F64"/>
    <w:pPr>
      <w:keepLines/>
      <w:numPr>
        <w:ilvl w:val="2"/>
        <w:numId w:val="1"/>
      </w:numPr>
      <w:spacing w:after="240" w:line="360" w:lineRule="auto"/>
      <w:jc w:val="both"/>
      <w:outlineLvl w:val="2"/>
    </w:pPr>
    <w:rPr>
      <w:rFonts w:ascii="Arial" w:eastAsia="Times New Roman" w:hAnsi="Arial"/>
      <w:szCs w:val="20"/>
    </w:rPr>
  </w:style>
  <w:style w:type="paragraph" w:styleId="Heading4">
    <w:name w:val="heading 4"/>
    <w:aliases w:val="h4,Sub-Minor,Level 2 - a,H4,dash,h4 sub sub heading,D Sub-Sub/Plain,Level 2 - (a),GPH Heading 4,Schedules,n,Second Level Heading HM,Subhead C,4,14,l4,141,h41,l41,41,142,h42,l42,h43,a.,Map Title,42,parapoint,¶,143,h44,l43,43,1411,h411,l411,411"/>
    <w:basedOn w:val="Normal"/>
    <w:link w:val="Heading4Char1"/>
    <w:uiPriority w:val="99"/>
    <w:qFormat/>
    <w:rsid w:val="009E0F64"/>
    <w:pPr>
      <w:keepLines/>
      <w:numPr>
        <w:ilvl w:val="3"/>
        <w:numId w:val="1"/>
      </w:numPr>
      <w:tabs>
        <w:tab w:val="left" w:pos="2835"/>
      </w:tabs>
      <w:spacing w:after="240" w:line="360" w:lineRule="auto"/>
      <w:jc w:val="both"/>
      <w:outlineLvl w:val="3"/>
    </w:pPr>
    <w:rPr>
      <w:rFonts w:ascii="Arial" w:eastAsia="Times New Roman" w:hAnsi="Arial"/>
      <w:szCs w:val="20"/>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link w:val="Heading5Char"/>
    <w:uiPriority w:val="99"/>
    <w:qFormat/>
    <w:rsid w:val="009E0F64"/>
    <w:pPr>
      <w:keepLines/>
      <w:numPr>
        <w:ilvl w:val="4"/>
        <w:numId w:val="1"/>
      </w:numPr>
      <w:tabs>
        <w:tab w:val="left" w:pos="3402"/>
      </w:tabs>
      <w:spacing w:after="240" w:line="360" w:lineRule="auto"/>
      <w:jc w:val="both"/>
      <w:outlineLvl w:val="4"/>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Numbered - 1 Char,johnhead1 Char,P1=1 Char,h1 Char,section 1 Char,Heading 1a Char,new page/chapter Char,Heading1-bio Char,Heading1slides Char,1m Char,PA Chapter Char,Section Heading Char,level 1 Char,Level 1 Head Char,H1 Char"/>
    <w:uiPriority w:val="9"/>
    <w:rsid w:val="00BF750A"/>
    <w:rPr>
      <w:rFonts w:ascii="Cambria" w:eastAsia="Times New Roman" w:hAnsi="Cambria" w:cs="Times New Roman"/>
      <w:b/>
      <w:bCs/>
      <w:kern w:val="32"/>
      <w:sz w:val="32"/>
      <w:szCs w:val="32"/>
      <w:lang w:eastAsia="en-US"/>
    </w:rPr>
  </w:style>
  <w:style w:type="character" w:customStyle="1" w:styleId="Heading2Char">
    <w:name w:val="Heading 2 Char"/>
    <w:aliases w:val="ParaLvl2 Char,Numbered - 2 Char,Major Char,PARA2 Char,A Char,h2 Char,Header 2 Char,l2 Char,Level 2 Head Char,H2 Char,2 Char,Sub heading Char,H21 Char,h21 Char,Major1 Char,Major2 Char,Major3 Char,Major4 Char,Major5 Char,Major6 Char,h Char"/>
    <w:link w:val="Heading2"/>
    <w:locked/>
    <w:rsid w:val="009E0F64"/>
    <w:rPr>
      <w:rFonts w:ascii="Arial" w:eastAsia="Times New Roman" w:hAnsi="Arial"/>
      <w:sz w:val="22"/>
      <w:lang w:eastAsia="en-US"/>
    </w:rPr>
  </w:style>
  <w:style w:type="character" w:customStyle="1" w:styleId="Heading3Char">
    <w:name w:val="Heading 3 Char"/>
    <w:aliases w:val="Level 3 Char,Numbered - 3 Char,Minor Char,MI Char,h3 Char,Level 3 Topic Heading Char,Sub-paragraaf Char,H3 Char,l3 Char,level 3 no toc Char,3 Char,level3 Char,Titre 3 Char,Heading 14 Char,Minor1 Char,Minor2 Char,Minor3 Char,Minor4 Char"/>
    <w:uiPriority w:val="9"/>
    <w:semiHidden/>
    <w:rsid w:val="00BF750A"/>
    <w:rPr>
      <w:rFonts w:ascii="Cambria" w:eastAsia="Times New Roman" w:hAnsi="Cambria" w:cs="Times New Roman"/>
      <w:b/>
      <w:bCs/>
      <w:sz w:val="26"/>
      <w:szCs w:val="26"/>
      <w:lang w:eastAsia="en-US"/>
    </w:rPr>
  </w:style>
  <w:style w:type="character" w:customStyle="1" w:styleId="Heading4Char">
    <w:name w:val="Heading 4 Char"/>
    <w:aliases w:val="h4 Char,Sub-Minor Char,Level 2 - a Char,H4 Char,dash Char,h4 sub sub heading Char,D Sub-Sub/Plain Char,Level 2 - (a) Char,GPH Heading 4 Char,Schedules Char,n Char,Second Level Heading HM Char,Subhead C Char,4 Char,14 Char,l4 Char,141 Char"/>
    <w:uiPriority w:val="9"/>
    <w:semiHidden/>
    <w:rsid w:val="00BF750A"/>
    <w:rPr>
      <w:rFonts w:ascii="Calibri" w:eastAsia="Times New Roman" w:hAnsi="Calibri" w:cs="Times New Roman"/>
      <w:b/>
      <w:bCs/>
      <w:sz w:val="28"/>
      <w:szCs w:val="28"/>
      <w:lang w:eastAsia="en-US"/>
    </w:rPr>
  </w:style>
  <w:style w:type="character" w:customStyle="1" w:styleId="Heading5Char">
    <w:name w:val="Heading 5 Char"/>
    <w:aliases w:val="Numbered - 5 Char,Heading Char,Heading 5(unused) Char,Level 3 - (i) Char,Third Level Heading Char,h5 Char,Response Type Char,Response Type1 Char,Response Type2 Char,Response Type3 Char,Response Type4 Char,Response Type5 Char,H5 Char"/>
    <w:link w:val="Heading5"/>
    <w:uiPriority w:val="99"/>
    <w:locked/>
    <w:rsid w:val="009E0F64"/>
    <w:rPr>
      <w:rFonts w:ascii="Arial" w:eastAsia="Times New Roman" w:hAnsi="Arial"/>
      <w:sz w:val="22"/>
      <w:lang w:eastAsia="en-US"/>
    </w:rPr>
  </w:style>
  <w:style w:type="character" w:styleId="CommentReference">
    <w:name w:val="annotation reference"/>
    <w:uiPriority w:val="99"/>
    <w:semiHidden/>
    <w:rsid w:val="00730561"/>
    <w:rPr>
      <w:rFonts w:cs="Times New Roman"/>
      <w:sz w:val="16"/>
      <w:szCs w:val="16"/>
    </w:rPr>
  </w:style>
  <w:style w:type="paragraph" w:styleId="CommentText">
    <w:name w:val="annotation text"/>
    <w:basedOn w:val="Normal"/>
    <w:link w:val="CommentTextChar"/>
    <w:uiPriority w:val="99"/>
    <w:semiHidden/>
    <w:rsid w:val="00730561"/>
    <w:rPr>
      <w:sz w:val="20"/>
      <w:szCs w:val="20"/>
    </w:rPr>
  </w:style>
  <w:style w:type="character" w:customStyle="1" w:styleId="CommentTextChar">
    <w:name w:val="Comment Text Char"/>
    <w:link w:val="CommentText"/>
    <w:uiPriority w:val="99"/>
    <w:semiHidden/>
    <w:locked/>
    <w:rsid w:val="00730561"/>
    <w:rPr>
      <w:rFonts w:cs="Times New Roman"/>
      <w:lang w:eastAsia="en-US"/>
    </w:rPr>
  </w:style>
  <w:style w:type="paragraph" w:styleId="CommentSubject">
    <w:name w:val="annotation subject"/>
    <w:basedOn w:val="CommentText"/>
    <w:next w:val="CommentText"/>
    <w:link w:val="CommentSubjectChar"/>
    <w:uiPriority w:val="99"/>
    <w:semiHidden/>
    <w:rsid w:val="00730561"/>
    <w:rPr>
      <w:b/>
      <w:bCs/>
    </w:rPr>
  </w:style>
  <w:style w:type="character" w:customStyle="1" w:styleId="CommentSubjectChar">
    <w:name w:val="Comment Subject Char"/>
    <w:link w:val="CommentSubject"/>
    <w:uiPriority w:val="99"/>
    <w:semiHidden/>
    <w:locked/>
    <w:rsid w:val="00730561"/>
    <w:rPr>
      <w:rFonts w:cs="Times New Roman"/>
      <w:b/>
      <w:bCs/>
      <w:lang w:eastAsia="en-US"/>
    </w:rPr>
  </w:style>
  <w:style w:type="paragraph" w:styleId="BalloonText">
    <w:name w:val="Balloon Text"/>
    <w:basedOn w:val="Normal"/>
    <w:link w:val="BalloonTextChar"/>
    <w:uiPriority w:val="99"/>
    <w:semiHidden/>
    <w:rsid w:val="007305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30561"/>
    <w:rPr>
      <w:rFonts w:ascii="Tahoma" w:hAnsi="Tahoma" w:cs="Tahoma"/>
      <w:sz w:val="16"/>
      <w:szCs w:val="16"/>
      <w:lang w:eastAsia="en-US"/>
    </w:rPr>
  </w:style>
  <w:style w:type="character" w:customStyle="1" w:styleId="Heading1Char1">
    <w:name w:val="Heading 1 Char1"/>
    <w:aliases w:val="Level 1 Char1,Numbered - 1 Char1,johnhead1 Char1,P1=1 Char1,h1 Char1,section 1 Char1,Heading 1a Char1,new page/chapter Char1,Heading1-bio Char1,Heading1slides Char1,1m Char1,PA Chapter Char1,Section Heading Char1,level 1 Char1,H1 Char1"/>
    <w:link w:val="Heading1"/>
    <w:uiPriority w:val="99"/>
    <w:locked/>
    <w:rsid w:val="009E0F64"/>
    <w:rPr>
      <w:rFonts w:ascii="Arial" w:eastAsia="Times New Roman" w:hAnsi="Arial"/>
      <w:b/>
      <w:caps/>
      <w:kern w:val="28"/>
      <w:sz w:val="22"/>
      <w:lang w:eastAsia="en-US"/>
    </w:rPr>
  </w:style>
  <w:style w:type="character" w:customStyle="1" w:styleId="Heading3Char1">
    <w:name w:val="Heading 3 Char1"/>
    <w:aliases w:val="Level 3 Char1,Numbered - 3 Char1,Minor Char1,MI Char1,h3 Char1,Level 3 Topic Heading Char1,Sub-paragraaf Char1,H3 Char1,l3 Char1,level 3 no toc Char1,3 Char1,level3 Char1,Titre 3 Char1,Heading 14 Char1,Minor1 Char1,Minor2 Char1,H31 Char"/>
    <w:link w:val="Heading3"/>
    <w:uiPriority w:val="99"/>
    <w:locked/>
    <w:rsid w:val="009E0F64"/>
    <w:rPr>
      <w:rFonts w:ascii="Arial" w:eastAsia="Times New Roman" w:hAnsi="Arial"/>
      <w:sz w:val="22"/>
      <w:lang w:eastAsia="en-US"/>
    </w:rPr>
  </w:style>
  <w:style w:type="character" w:customStyle="1" w:styleId="Heading4Char1">
    <w:name w:val="Heading 4 Char1"/>
    <w:aliases w:val="h4 Char1,Sub-Minor Char1,Level 2 - a Char1,H4 Char1,dash Char1,h4 sub sub heading Char1,D Sub-Sub/Plain Char1,Level 2 - (a) Char1,GPH Heading 4 Char1,Schedules Char1,n Char1,Second Level Heading HM Char1,Subhead C Char1,4 Char1,14 Char1"/>
    <w:link w:val="Heading4"/>
    <w:uiPriority w:val="99"/>
    <w:locked/>
    <w:rsid w:val="009E0F64"/>
    <w:rPr>
      <w:rFonts w:ascii="Arial" w:eastAsia="Times New Roman" w:hAnsi="Arial"/>
      <w:sz w:val="22"/>
      <w:lang w:eastAsia="en-US"/>
    </w:rPr>
  </w:style>
  <w:style w:type="paragraph" w:customStyle="1" w:styleId="prec4">
    <w:name w:val="prec4"/>
    <w:basedOn w:val="Normal"/>
    <w:uiPriority w:val="99"/>
    <w:rsid w:val="0004226B"/>
    <w:pPr>
      <w:numPr>
        <w:ilvl w:val="3"/>
        <w:numId w:val="3"/>
      </w:numPr>
      <w:spacing w:after="240" w:line="360" w:lineRule="auto"/>
      <w:jc w:val="both"/>
    </w:pPr>
    <w:rPr>
      <w:rFonts w:ascii="Arial" w:eastAsia="Times New Roman" w:hAnsi="Arial"/>
      <w:szCs w:val="20"/>
    </w:rPr>
  </w:style>
  <w:style w:type="character" w:styleId="Hyperlink">
    <w:name w:val="Hyperlink"/>
    <w:uiPriority w:val="99"/>
    <w:rsid w:val="00A44204"/>
    <w:rPr>
      <w:rFonts w:cs="Times New Roman"/>
      <w:color w:val="0000FF"/>
      <w:u w:val="single"/>
    </w:rPr>
  </w:style>
  <w:style w:type="paragraph" w:customStyle="1" w:styleId="Schedule1">
    <w:name w:val="Schedule 1"/>
    <w:basedOn w:val="Normal"/>
    <w:next w:val="Normal"/>
    <w:uiPriority w:val="99"/>
    <w:rsid w:val="00457BC4"/>
    <w:pPr>
      <w:keepNext/>
      <w:spacing w:after="240" w:line="240" w:lineRule="auto"/>
      <w:jc w:val="center"/>
    </w:pPr>
    <w:rPr>
      <w:rFonts w:ascii="Arial" w:eastAsia="Times New Roman" w:hAnsi="Arial"/>
      <w:b/>
      <w:caps/>
      <w:szCs w:val="20"/>
    </w:rPr>
  </w:style>
  <w:style w:type="paragraph" w:styleId="ListParagraph">
    <w:name w:val="List Paragraph"/>
    <w:basedOn w:val="Normal"/>
    <w:link w:val="ListParagraphChar"/>
    <w:uiPriority w:val="34"/>
    <w:qFormat/>
    <w:rsid w:val="00F1670B"/>
    <w:pPr>
      <w:ind w:left="720"/>
    </w:pPr>
  </w:style>
  <w:style w:type="paragraph" w:styleId="Header">
    <w:name w:val="header"/>
    <w:basedOn w:val="Normal"/>
    <w:link w:val="HeaderChar"/>
    <w:rsid w:val="005E0189"/>
    <w:pPr>
      <w:widowControl w:val="0"/>
      <w:tabs>
        <w:tab w:val="center" w:pos="4153"/>
        <w:tab w:val="right" w:pos="8306"/>
      </w:tabs>
      <w:adjustRightInd w:val="0"/>
      <w:spacing w:after="0" w:line="360" w:lineRule="atLeast"/>
      <w:jc w:val="both"/>
      <w:textAlignment w:val="baseline"/>
    </w:pPr>
    <w:rPr>
      <w:rFonts w:ascii="Arial" w:eastAsia="Times New Roman" w:hAnsi="Arial"/>
      <w:sz w:val="24"/>
      <w:szCs w:val="24"/>
    </w:rPr>
  </w:style>
  <w:style w:type="character" w:customStyle="1" w:styleId="HeaderChar">
    <w:name w:val="Header Char"/>
    <w:link w:val="Header"/>
    <w:locked/>
    <w:rsid w:val="005E0189"/>
    <w:rPr>
      <w:rFonts w:ascii="Arial" w:hAnsi="Arial" w:cs="Times New Roman"/>
      <w:sz w:val="24"/>
      <w:szCs w:val="24"/>
      <w:lang w:eastAsia="en-US"/>
    </w:rPr>
  </w:style>
  <w:style w:type="paragraph" w:styleId="TOC1">
    <w:name w:val="toc 1"/>
    <w:basedOn w:val="Normal"/>
    <w:next w:val="Normal"/>
    <w:autoRedefine/>
    <w:uiPriority w:val="99"/>
    <w:semiHidden/>
    <w:rsid w:val="005E0189"/>
    <w:pPr>
      <w:widowControl w:val="0"/>
      <w:adjustRightInd w:val="0"/>
      <w:spacing w:after="0" w:line="360" w:lineRule="atLeast"/>
      <w:jc w:val="center"/>
      <w:textAlignment w:val="baseline"/>
    </w:pPr>
    <w:rPr>
      <w:rFonts w:ascii="Arial" w:eastAsia="Times New Roman" w:hAnsi="Arial"/>
      <w:b/>
      <w:sz w:val="24"/>
      <w:szCs w:val="24"/>
    </w:rPr>
  </w:style>
  <w:style w:type="paragraph" w:styleId="BodyText">
    <w:name w:val="Body Text"/>
    <w:basedOn w:val="Normal"/>
    <w:link w:val="BodyTextChar"/>
    <w:uiPriority w:val="99"/>
    <w:rsid w:val="003D38FB"/>
    <w:pPr>
      <w:widowControl w:val="0"/>
      <w:adjustRightInd w:val="0"/>
      <w:spacing w:after="120" w:line="360" w:lineRule="atLeast"/>
      <w:jc w:val="both"/>
      <w:textAlignment w:val="baseline"/>
    </w:pPr>
    <w:rPr>
      <w:rFonts w:ascii="Arial" w:eastAsia="Times New Roman" w:hAnsi="Arial"/>
      <w:sz w:val="24"/>
      <w:szCs w:val="24"/>
    </w:rPr>
  </w:style>
  <w:style w:type="character" w:customStyle="1" w:styleId="BodyTextChar">
    <w:name w:val="Body Text Char"/>
    <w:link w:val="BodyText"/>
    <w:uiPriority w:val="99"/>
    <w:semiHidden/>
    <w:rsid w:val="00BF750A"/>
    <w:rPr>
      <w:lang w:eastAsia="en-US"/>
    </w:rPr>
  </w:style>
  <w:style w:type="table" w:styleId="TableGrid">
    <w:name w:val="Table Grid"/>
    <w:basedOn w:val="TableNormal"/>
    <w:uiPriority w:val="99"/>
    <w:rsid w:val="004645E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12B35"/>
    <w:pPr>
      <w:tabs>
        <w:tab w:val="center" w:pos="4153"/>
        <w:tab w:val="right" w:pos="8306"/>
      </w:tabs>
    </w:pPr>
  </w:style>
  <w:style w:type="character" w:customStyle="1" w:styleId="FooterChar">
    <w:name w:val="Footer Char"/>
    <w:link w:val="Footer"/>
    <w:uiPriority w:val="99"/>
    <w:semiHidden/>
    <w:rsid w:val="00BF750A"/>
    <w:rPr>
      <w:lang w:eastAsia="en-US"/>
    </w:rPr>
  </w:style>
  <w:style w:type="character" w:styleId="PageNumber">
    <w:name w:val="page number"/>
    <w:uiPriority w:val="99"/>
    <w:rsid w:val="00112B35"/>
    <w:rPr>
      <w:rFonts w:cs="Times New Roman"/>
    </w:rPr>
  </w:style>
  <w:style w:type="paragraph" w:styleId="BodyTextIndent">
    <w:name w:val="Body Text Indent"/>
    <w:basedOn w:val="Normal"/>
    <w:link w:val="BodyTextIndentChar"/>
    <w:uiPriority w:val="99"/>
    <w:rsid w:val="00327143"/>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link w:val="BodyTextIndent"/>
    <w:uiPriority w:val="99"/>
    <w:rsid w:val="00327143"/>
    <w:rPr>
      <w:rFonts w:ascii="Times New Roman" w:eastAsia="Times New Roman" w:hAnsi="Times New Roman"/>
      <w:sz w:val="24"/>
      <w:szCs w:val="24"/>
      <w:lang w:eastAsia="en-US"/>
    </w:rPr>
  </w:style>
  <w:style w:type="paragraph" w:customStyle="1" w:styleId="Level2">
    <w:name w:val="Level 2"/>
    <w:basedOn w:val="Normal"/>
    <w:rsid w:val="00327143"/>
    <w:pPr>
      <w:tabs>
        <w:tab w:val="num" w:pos="851"/>
      </w:tabs>
      <w:spacing w:after="240" w:line="312" w:lineRule="auto"/>
      <w:ind w:left="851" w:hanging="851"/>
      <w:outlineLvl w:val="1"/>
    </w:pPr>
    <w:rPr>
      <w:rFonts w:ascii="Arial" w:eastAsia="Times New Roman" w:hAnsi="Arial"/>
      <w:sz w:val="24"/>
      <w:szCs w:val="20"/>
      <w:lang w:eastAsia="en-GB"/>
    </w:rPr>
  </w:style>
  <w:style w:type="paragraph" w:customStyle="1" w:styleId="Level4">
    <w:name w:val="Level 4"/>
    <w:basedOn w:val="Normal"/>
    <w:rsid w:val="00327143"/>
    <w:pPr>
      <w:tabs>
        <w:tab w:val="num" w:pos="3119"/>
      </w:tabs>
      <w:spacing w:after="240" w:line="312" w:lineRule="auto"/>
      <w:ind w:left="3119" w:hanging="1276"/>
      <w:outlineLvl w:val="3"/>
    </w:pPr>
    <w:rPr>
      <w:rFonts w:ascii="Arial" w:eastAsia="Times New Roman" w:hAnsi="Arial"/>
      <w:sz w:val="24"/>
      <w:szCs w:val="20"/>
      <w:lang w:eastAsia="en-GB"/>
    </w:rPr>
  </w:style>
  <w:style w:type="paragraph" w:customStyle="1" w:styleId="Level5">
    <w:name w:val="Level 5"/>
    <w:basedOn w:val="Normal"/>
    <w:rsid w:val="00327143"/>
    <w:pPr>
      <w:tabs>
        <w:tab w:val="num" w:pos="3119"/>
      </w:tabs>
      <w:spacing w:after="240" w:line="312" w:lineRule="auto"/>
      <w:ind w:left="3119" w:hanging="1276"/>
      <w:outlineLvl w:val="4"/>
    </w:pPr>
    <w:rPr>
      <w:rFonts w:ascii="Arial" w:eastAsia="Times New Roman" w:hAnsi="Arial"/>
      <w:sz w:val="24"/>
      <w:szCs w:val="20"/>
      <w:lang w:eastAsia="en-GB"/>
    </w:rPr>
  </w:style>
  <w:style w:type="paragraph" w:styleId="TOC2">
    <w:name w:val="toc 2"/>
    <w:basedOn w:val="Normal"/>
    <w:next w:val="Normal"/>
    <w:autoRedefine/>
    <w:locked/>
    <w:rsid w:val="00F87C8C"/>
    <w:pPr>
      <w:spacing w:after="100"/>
      <w:ind w:left="220"/>
    </w:pPr>
  </w:style>
  <w:style w:type="paragraph" w:styleId="NormalWeb">
    <w:name w:val="Normal (Web)"/>
    <w:basedOn w:val="Normal"/>
    <w:uiPriority w:val="99"/>
    <w:unhideWhenUsed/>
    <w:rsid w:val="00F87C8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rmalCell">
    <w:name w:val="NormalCell"/>
    <w:basedOn w:val="Normal"/>
    <w:rsid w:val="00C82442"/>
    <w:pPr>
      <w:spacing w:before="120" w:after="120" w:line="300" w:lineRule="atLeast"/>
    </w:pPr>
    <w:rPr>
      <w:rFonts w:ascii="Times New Roman" w:eastAsia="Times New Roman" w:hAnsi="Times New Roman"/>
      <w:szCs w:val="20"/>
    </w:rPr>
  </w:style>
  <w:style w:type="character" w:styleId="Strong">
    <w:name w:val="Strong"/>
    <w:basedOn w:val="DefaultParagraphFont"/>
    <w:uiPriority w:val="22"/>
    <w:qFormat/>
    <w:locked/>
    <w:rsid w:val="002E0A5F"/>
    <w:rPr>
      <w:b/>
      <w:bCs/>
    </w:rPr>
  </w:style>
  <w:style w:type="paragraph" w:customStyle="1" w:styleId="Bodysubclause">
    <w:name w:val="Body  sub clause"/>
    <w:basedOn w:val="Normal"/>
    <w:rsid w:val="001F7940"/>
    <w:pPr>
      <w:spacing w:before="240" w:after="120" w:line="300" w:lineRule="atLeast"/>
      <w:ind w:left="720"/>
      <w:jc w:val="both"/>
    </w:pPr>
    <w:rPr>
      <w:rFonts w:ascii="Times New Roman" w:eastAsia="Times New Roman" w:hAnsi="Times New Roman"/>
      <w:szCs w:val="20"/>
    </w:rPr>
  </w:style>
  <w:style w:type="character" w:customStyle="1" w:styleId="Defterm">
    <w:name w:val="Defterm"/>
    <w:rsid w:val="001F7940"/>
    <w:rPr>
      <w:b/>
      <w:color w:val="000000"/>
      <w:sz w:val="22"/>
    </w:rPr>
  </w:style>
  <w:style w:type="paragraph" w:styleId="Revision">
    <w:name w:val="Revision"/>
    <w:hidden/>
    <w:uiPriority w:val="99"/>
    <w:semiHidden/>
    <w:rsid w:val="00E60125"/>
    <w:rPr>
      <w:sz w:val="22"/>
      <w:szCs w:val="22"/>
      <w:lang w:eastAsia="en-US"/>
    </w:rPr>
  </w:style>
  <w:style w:type="character" w:customStyle="1" w:styleId="mark8fxee4gv0">
    <w:name w:val="mark8fxee4gv0"/>
    <w:basedOn w:val="DefaultParagraphFont"/>
    <w:rsid w:val="001F748D"/>
  </w:style>
  <w:style w:type="paragraph" w:customStyle="1" w:styleId="xxmsonormal">
    <w:name w:val="x_x_msonormal"/>
    <w:basedOn w:val="Normal"/>
    <w:rsid w:val="00B5232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xxmark8fxee4gv0">
    <w:name w:val="x_x_mark8fxee4gv0"/>
    <w:basedOn w:val="DefaultParagraphFont"/>
    <w:rsid w:val="00D37897"/>
  </w:style>
  <w:style w:type="character" w:styleId="UnresolvedMention">
    <w:name w:val="Unresolved Mention"/>
    <w:basedOn w:val="DefaultParagraphFont"/>
    <w:uiPriority w:val="99"/>
    <w:semiHidden/>
    <w:unhideWhenUsed/>
    <w:rsid w:val="008E1533"/>
    <w:rPr>
      <w:color w:val="605E5C"/>
      <w:shd w:val="clear" w:color="auto" w:fill="E1DFDD"/>
    </w:rPr>
  </w:style>
  <w:style w:type="character" w:customStyle="1" w:styleId="ListParagraphChar">
    <w:name w:val="List Paragraph Char"/>
    <w:link w:val="ListParagraph"/>
    <w:uiPriority w:val="34"/>
    <w:locked/>
    <w:rsid w:val="00E02B6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24712">
      <w:bodyDiv w:val="1"/>
      <w:marLeft w:val="0"/>
      <w:marRight w:val="0"/>
      <w:marTop w:val="0"/>
      <w:marBottom w:val="0"/>
      <w:divBdr>
        <w:top w:val="none" w:sz="0" w:space="0" w:color="auto"/>
        <w:left w:val="none" w:sz="0" w:space="0" w:color="auto"/>
        <w:bottom w:val="none" w:sz="0" w:space="0" w:color="auto"/>
        <w:right w:val="none" w:sz="0" w:space="0" w:color="auto"/>
      </w:divBdr>
    </w:div>
    <w:div w:id="388846070">
      <w:bodyDiv w:val="1"/>
      <w:marLeft w:val="0"/>
      <w:marRight w:val="0"/>
      <w:marTop w:val="0"/>
      <w:marBottom w:val="0"/>
      <w:divBdr>
        <w:top w:val="none" w:sz="0" w:space="0" w:color="auto"/>
        <w:left w:val="none" w:sz="0" w:space="0" w:color="auto"/>
        <w:bottom w:val="none" w:sz="0" w:space="0" w:color="auto"/>
        <w:right w:val="none" w:sz="0" w:space="0" w:color="auto"/>
      </w:divBdr>
    </w:div>
    <w:div w:id="396704330">
      <w:bodyDiv w:val="1"/>
      <w:marLeft w:val="0"/>
      <w:marRight w:val="0"/>
      <w:marTop w:val="0"/>
      <w:marBottom w:val="0"/>
      <w:divBdr>
        <w:top w:val="none" w:sz="0" w:space="0" w:color="auto"/>
        <w:left w:val="none" w:sz="0" w:space="0" w:color="auto"/>
        <w:bottom w:val="none" w:sz="0" w:space="0" w:color="auto"/>
        <w:right w:val="none" w:sz="0" w:space="0" w:color="auto"/>
      </w:divBdr>
    </w:div>
    <w:div w:id="557741251">
      <w:bodyDiv w:val="1"/>
      <w:marLeft w:val="0"/>
      <w:marRight w:val="0"/>
      <w:marTop w:val="0"/>
      <w:marBottom w:val="0"/>
      <w:divBdr>
        <w:top w:val="none" w:sz="0" w:space="0" w:color="auto"/>
        <w:left w:val="none" w:sz="0" w:space="0" w:color="auto"/>
        <w:bottom w:val="none" w:sz="0" w:space="0" w:color="auto"/>
        <w:right w:val="none" w:sz="0" w:space="0" w:color="auto"/>
      </w:divBdr>
    </w:div>
    <w:div w:id="822744895">
      <w:bodyDiv w:val="1"/>
      <w:marLeft w:val="0"/>
      <w:marRight w:val="0"/>
      <w:marTop w:val="0"/>
      <w:marBottom w:val="0"/>
      <w:divBdr>
        <w:top w:val="none" w:sz="0" w:space="0" w:color="auto"/>
        <w:left w:val="none" w:sz="0" w:space="0" w:color="auto"/>
        <w:bottom w:val="none" w:sz="0" w:space="0" w:color="auto"/>
        <w:right w:val="none" w:sz="0" w:space="0" w:color="auto"/>
      </w:divBdr>
    </w:div>
    <w:div w:id="909270430">
      <w:bodyDiv w:val="1"/>
      <w:marLeft w:val="0"/>
      <w:marRight w:val="0"/>
      <w:marTop w:val="0"/>
      <w:marBottom w:val="0"/>
      <w:divBdr>
        <w:top w:val="none" w:sz="0" w:space="0" w:color="auto"/>
        <w:left w:val="none" w:sz="0" w:space="0" w:color="auto"/>
        <w:bottom w:val="none" w:sz="0" w:space="0" w:color="auto"/>
        <w:right w:val="none" w:sz="0" w:space="0" w:color="auto"/>
      </w:divBdr>
    </w:div>
    <w:div w:id="94932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bgs@heylep.com" TargetMode="External"/><Relationship Id="rId26" Type="http://schemas.openxmlformats.org/officeDocument/2006/relationships/hyperlink" Target="https://www.growmysme.co.uk/" TargetMode="External"/><Relationship Id="rId3" Type="http://schemas.openxmlformats.org/officeDocument/2006/relationships/customXml" Target="../customXml/item3.xml"/><Relationship Id="rId21" Type="http://schemas.openxmlformats.org/officeDocument/2006/relationships/hyperlink" Target="mailto:bgs@heylep.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gs@heylep.com" TargetMode="External"/><Relationship Id="rId25" Type="http://schemas.openxmlformats.org/officeDocument/2006/relationships/hyperlink" Target="https://www.gov.uk/government/publications/european-structural-and-investment-funds-programme-guidanc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bgs@heylep.com" TargetMode="External"/><Relationship Id="rId29"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bgs@heylep.com" TargetMode="External"/><Relationship Id="rId32" Type="http://schemas.openxmlformats.org/officeDocument/2006/relationships/footer" Target="footer1.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hyperlink" Target="mailto:bgs@heylep.com" TargetMode="External"/><Relationship Id="rId28"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endnotes" Target="endnotes.xml"/><Relationship Id="rId19" Type="http://schemas.openxmlformats.org/officeDocument/2006/relationships/hyperlink" Target="mailto:bgs@heylep.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bgs@heylep.com" TargetMode="External"/><Relationship Id="rId27" Type="http://schemas.openxmlformats.org/officeDocument/2006/relationships/hyperlink" Target="https://www.gov.uk/government/uploads/system/uploads/attachment_data/file/551130/List_of_Mandatory_and_Discretionary_Exclusions.pdf" TargetMode="External"/><Relationship Id="rId30" Type="http://schemas.openxmlformats.org/officeDocument/2006/relationships/hyperlink" Target="http://www.informationcommission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EB57EFD3BFA94994080E43D43FC8EC" ma:contentTypeVersion="12" ma:contentTypeDescription="Create a new document." ma:contentTypeScope="" ma:versionID="11f7e613d26a7831babc8472d8f3fda4">
  <xsd:schema xmlns:xsd="http://www.w3.org/2001/XMLSchema" xmlns:xs="http://www.w3.org/2001/XMLSchema" xmlns:p="http://schemas.microsoft.com/office/2006/metadata/properties" xmlns:ns2="60fd130e-5741-4761-9e73-df920bf8dfa6" xmlns:ns3="03c93acb-5f50-4b5f-a4ca-e491a401caf4" targetNamespace="http://schemas.microsoft.com/office/2006/metadata/properties" ma:root="true" ma:fieldsID="f77f4b512110c83bc42b467937530be1" ns2:_="" ns3:_="">
    <xsd:import namespace="60fd130e-5741-4761-9e73-df920bf8dfa6"/>
    <xsd:import namespace="03c93acb-5f50-4b5f-a4ca-e491a401caf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d130e-5741-4761-9e73-df920bf8df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c93acb-5f50-4b5f-a4ca-e491a401caf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0A83A-F7ED-4A26-8D09-9492114B86A9}">
  <ds:schemaRefs>
    <ds:schemaRef ds:uri="http://schemas.microsoft.com/sharepoint/v3/contenttype/forms"/>
  </ds:schemaRefs>
</ds:datastoreItem>
</file>

<file path=customXml/itemProps2.xml><?xml version="1.0" encoding="utf-8"?>
<ds:datastoreItem xmlns:ds="http://schemas.openxmlformats.org/officeDocument/2006/customXml" ds:itemID="{3AB6AE62-00D7-4FFD-95A5-4AD8BB02031D}">
  <ds:schemaRefs>
    <ds:schemaRef ds:uri="http://schemas.microsoft.com/office/infopath/2007/PartnerControls"/>
    <ds:schemaRef ds:uri="http://purl.org/dc/terms/"/>
    <ds:schemaRef ds:uri="http://purl.org/dc/dcmitype/"/>
    <ds:schemaRef ds:uri="http://schemas.microsoft.com/office/2006/documentManagement/types"/>
    <ds:schemaRef ds:uri="60fd130e-5741-4761-9e73-df920bf8dfa6"/>
    <ds:schemaRef ds:uri="http://purl.org/dc/elements/1.1/"/>
    <ds:schemaRef ds:uri="http://schemas.microsoft.com/office/2006/metadata/properties"/>
    <ds:schemaRef ds:uri="http://schemas.openxmlformats.org/package/2006/metadata/core-properties"/>
    <ds:schemaRef ds:uri="03c93acb-5f50-4b5f-a4ca-e491a401caf4"/>
    <ds:schemaRef ds:uri="http://www.w3.org/XML/1998/namespace"/>
  </ds:schemaRefs>
</ds:datastoreItem>
</file>

<file path=customXml/itemProps3.xml><?xml version="1.0" encoding="utf-8"?>
<ds:datastoreItem xmlns:ds="http://schemas.openxmlformats.org/officeDocument/2006/customXml" ds:itemID="{9084DBA4-1C98-452D-B046-35211E387E28}">
  <ds:schemaRefs>
    <ds:schemaRef ds:uri="http://schemas.openxmlformats.org/officeDocument/2006/bibliography"/>
  </ds:schemaRefs>
</ds:datastoreItem>
</file>

<file path=customXml/itemProps4.xml><?xml version="1.0" encoding="utf-8"?>
<ds:datastoreItem xmlns:ds="http://schemas.openxmlformats.org/officeDocument/2006/customXml" ds:itemID="{FD097248-0A50-4BA4-B2A4-9BF4B0DBE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d130e-5741-4761-9e73-df920bf8dfa6"/>
    <ds:schemaRef ds:uri="03c93acb-5f50-4b5f-a4ca-e491a401c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28</Pages>
  <Words>6891</Words>
  <Characters>40411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Sullivan Dave</dc:creator>
  <dc:description>Version 1.01</dc:description>
  <cp:lastModifiedBy>Tozer Emma</cp:lastModifiedBy>
  <cp:revision>10</cp:revision>
  <cp:lastPrinted>2022-03-09T17:36:00Z</cp:lastPrinted>
  <dcterms:created xsi:type="dcterms:W3CDTF">2022-03-08T09:43:00Z</dcterms:created>
  <dcterms:modified xsi:type="dcterms:W3CDTF">2022-03-10T15:21:00Z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0x010100BFEB57EFD3BFA94994080E43D43FC8EC</vt:lpwstr>
  </property>
</Properties>
</file>